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2937B1">
        <w:t xml:space="preserve"> </w:t>
      </w:r>
      <w:r>
        <w:t>2020.</w:t>
      </w:r>
      <w:r w:rsidR="002937B1">
        <w:t xml:space="preserve"> </w:t>
      </w:r>
      <w:r w:rsidR="00CF4E3D">
        <w:t>február</w:t>
      </w:r>
      <w:r w:rsidR="002937B1">
        <w:t xml:space="preserve"> 18-i</w:t>
      </w:r>
    </w:p>
    <w:p w:rsidR="00CD4132" w:rsidRDefault="00CD4132" w:rsidP="00CD4132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073CAC" w:rsidRDefault="002C441A" w:rsidP="00312138">
            <w:pPr>
              <w:widowControl/>
              <w:suppressAutoHyphens w:val="0"/>
              <w:jc w:val="both"/>
            </w:pPr>
            <w:r>
              <w:t>Bátaapáti</w:t>
            </w:r>
            <w:r w:rsidRPr="00BE2ACC">
              <w:t xml:space="preserve"> </w:t>
            </w:r>
            <w:r w:rsidR="00270CC7" w:rsidRPr="00AD3637">
              <w:t>Óvoda</w:t>
            </w:r>
            <w:r w:rsidR="00270CC7">
              <w:t xml:space="preserve"> és Konyha </w:t>
            </w:r>
            <w:r w:rsidR="005C39DF">
              <w:t>2020.</w:t>
            </w:r>
            <w:r w:rsidR="005C39DF" w:rsidRPr="00AD3637">
              <w:t xml:space="preserve"> év</w:t>
            </w:r>
            <w:r w:rsidR="005C39DF">
              <w:t>i nyitvatartási rendjének meghatározása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2C441A" w:rsidP="00A22060">
            <w:pPr>
              <w:rPr>
                <w:lang w:eastAsia="en-US"/>
              </w:rPr>
            </w:pPr>
            <w:r w:rsidRPr="00994E7B">
              <w:t xml:space="preserve">dr. </w:t>
            </w:r>
            <w:proofErr w:type="spellStart"/>
            <w:r w:rsidRPr="00994E7B">
              <w:t>Puskáné</w:t>
            </w:r>
            <w:proofErr w:type="spellEnd"/>
            <w:r w:rsidRPr="00994E7B">
              <w:t xml:space="preserve"> dr. </w:t>
            </w:r>
            <w:proofErr w:type="spellStart"/>
            <w:r w:rsidRPr="00994E7B">
              <w:t>Szeghy</w:t>
            </w:r>
            <w:proofErr w:type="spellEnd"/>
            <w:r w:rsidRPr="00994E7B">
              <w:t xml:space="preserve"> Petra</w:t>
            </w:r>
            <w:r>
              <w:t xml:space="preserve">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270CC7" w:rsidRPr="003E6150" w:rsidRDefault="00FE5EE7" w:rsidP="002C441A">
            <w:pPr>
              <w:spacing w:line="300" w:lineRule="exact"/>
            </w:pPr>
            <w:r w:rsidRPr="00994E7B">
              <w:t xml:space="preserve">dr. </w:t>
            </w:r>
            <w:proofErr w:type="spellStart"/>
            <w:r w:rsidRPr="00994E7B">
              <w:t>Puskáné</w:t>
            </w:r>
            <w:proofErr w:type="spellEnd"/>
            <w:r w:rsidRPr="00994E7B">
              <w:t xml:space="preserve"> dr. </w:t>
            </w:r>
            <w:proofErr w:type="spellStart"/>
            <w:r w:rsidRPr="00994E7B">
              <w:t>Szeghy</w:t>
            </w:r>
            <w:proofErr w:type="spellEnd"/>
            <w:r w:rsidRPr="00994E7B">
              <w:t xml:space="preserve"> Petra</w:t>
            </w:r>
            <w:r w:rsidR="002C441A">
              <w:t xml:space="preserve"> jegyző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D1203B" w:rsidP="00A22060">
            <w:pPr>
              <w:rPr>
                <w:lang w:eastAsia="en-US"/>
              </w:rPr>
            </w:pPr>
            <w:r w:rsidRPr="00D1203B">
              <w:rPr>
                <w:lang w:eastAsia="en-US"/>
              </w:rPr>
              <w:t>16</w:t>
            </w:r>
            <w:r w:rsidR="00CD4132" w:rsidRPr="00D1203B">
              <w:rPr>
                <w:lang w:eastAsia="en-US"/>
              </w:rPr>
              <w:t>. sz.</w:t>
            </w:r>
          </w:p>
        </w:tc>
      </w:tr>
      <w:tr w:rsidR="00FE5EE7" w:rsidRPr="004A77C3" w:rsidTr="00A22060">
        <w:tc>
          <w:tcPr>
            <w:tcW w:w="4606" w:type="dxa"/>
          </w:tcPr>
          <w:p w:rsidR="00FE5EE7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FE5EE7" w:rsidRPr="004D3641" w:rsidRDefault="005C39DF" w:rsidP="00A2206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  <w:r w:rsidR="00FE5EE7" w:rsidRPr="00FE5EE7">
              <w:rPr>
                <w:lang w:eastAsia="en-US"/>
              </w:rPr>
              <w:t xml:space="preserve"> db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5C39DF" w:rsidRPr="00AD3637" w:rsidRDefault="005C39DF" w:rsidP="005C39DF">
      <w:pPr>
        <w:jc w:val="both"/>
        <w:rPr>
          <w:b/>
        </w:rPr>
      </w:pPr>
      <w:r w:rsidRPr="00AD3637">
        <w:rPr>
          <w:b/>
        </w:rPr>
        <w:t>Tisztelt Képviselő-testület!</w:t>
      </w:r>
    </w:p>
    <w:p w:rsidR="005C39DF" w:rsidRPr="00AD3637" w:rsidRDefault="005C39DF" w:rsidP="005C39DF">
      <w:pPr>
        <w:jc w:val="both"/>
        <w:outlineLvl w:val="0"/>
      </w:pPr>
    </w:p>
    <w:p w:rsidR="005C39DF" w:rsidRPr="00C20996" w:rsidRDefault="005C39DF" w:rsidP="005C39DF">
      <w:pPr>
        <w:jc w:val="both"/>
      </w:pPr>
      <w:r w:rsidRPr="00C20996">
        <w:t xml:space="preserve">A köznevelésről szóló 2011. évi CXC. törvény 83. § (2) </w:t>
      </w:r>
      <w:proofErr w:type="spellStart"/>
      <w:r w:rsidRPr="00C20996">
        <w:t>bek</w:t>
      </w:r>
      <w:proofErr w:type="spellEnd"/>
      <w:r w:rsidRPr="00C20996">
        <w:t xml:space="preserve">. b) pontja alapján a heti és éves nyitva tartási rend meghatározása, illetve engedélyezése a fenntartó hatásköre 2014. január 1. óta. </w:t>
      </w:r>
    </w:p>
    <w:p w:rsidR="005C39DF" w:rsidRDefault="005C39DF" w:rsidP="005C39DF">
      <w:pPr>
        <w:jc w:val="both"/>
      </w:pPr>
    </w:p>
    <w:p w:rsidR="005C39DF" w:rsidRPr="00C20996" w:rsidRDefault="005C39DF" w:rsidP="005C39DF">
      <w:pPr>
        <w:jc w:val="both"/>
      </w:pPr>
      <w:r w:rsidRPr="00C20996">
        <w:t xml:space="preserve">A nevelési-oktatási intézmények működéséről és a köznevelési intézmények névhasználatáról szóló 20/2012.(VIII.31.) EMMI rendelet 3. § (7) bekezdés értelmében az óvoda nyári zárva tartásáról legkésőbb február tizenötödikéig a szülőket tájékoztatni kell. </w:t>
      </w:r>
    </w:p>
    <w:p w:rsidR="005C39DF" w:rsidRPr="00C20996" w:rsidRDefault="005C39DF" w:rsidP="005C39DF">
      <w:pPr>
        <w:jc w:val="both"/>
      </w:pPr>
      <w:r w:rsidRPr="00C20996">
        <w:t xml:space="preserve">Ahhoz, hogy ez a jogszabály által előírt határidőben történhessen, illetve a szülők is tudják tervezni a nyári szabadságukat, a képviselő-testületnek ezen az ülésen meg </w:t>
      </w:r>
      <w:r>
        <w:t xml:space="preserve">kell </w:t>
      </w:r>
      <w:r w:rsidRPr="00C20996">
        <w:t>határoznia az óvoda nyitvatartási idejét.</w:t>
      </w:r>
    </w:p>
    <w:p w:rsidR="005C39DF" w:rsidRPr="00C20996" w:rsidRDefault="005C39DF" w:rsidP="005C39DF">
      <w:pPr>
        <w:jc w:val="both"/>
      </w:pPr>
    </w:p>
    <w:p w:rsidR="005C39DF" w:rsidRPr="00C20996" w:rsidRDefault="005C39DF" w:rsidP="005C39DF">
      <w:pPr>
        <w:jc w:val="both"/>
      </w:pPr>
      <w:r w:rsidRPr="00C20996">
        <w:t>Az intézményvezető a szülők képviselőivel a nyitva tartási rendet</w:t>
      </w:r>
      <w:r>
        <w:t>,</w:t>
      </w:r>
      <w:r w:rsidRPr="00C20996">
        <w:t xml:space="preserve"> a nyári szünet időpontját egyeztette. </w:t>
      </w:r>
    </w:p>
    <w:p w:rsidR="005C39DF" w:rsidRDefault="005C39DF" w:rsidP="005C39DF">
      <w:pPr>
        <w:jc w:val="both"/>
      </w:pPr>
    </w:p>
    <w:p w:rsidR="005C39DF" w:rsidRPr="00C20996" w:rsidRDefault="005C39DF" w:rsidP="005C39DF">
      <w:pPr>
        <w:jc w:val="both"/>
      </w:pPr>
      <w:r w:rsidRPr="00C20996">
        <w:t xml:space="preserve">A </w:t>
      </w:r>
      <w:r>
        <w:t>Bátaapáti</w:t>
      </w:r>
      <w:r w:rsidRPr="00C20996">
        <w:t xml:space="preserve"> Óvoda</w:t>
      </w:r>
      <w:r>
        <w:t xml:space="preserve"> és Konyha</w:t>
      </w:r>
      <w:r w:rsidRPr="00C20996">
        <w:t xml:space="preserve"> intézményveze</w:t>
      </w:r>
      <w:r>
        <w:t>tője megküldte az intézmény 2020</w:t>
      </w:r>
      <w:r w:rsidRPr="00C20996">
        <w:t>. évre javasolt nyitva tartási rendjét</w:t>
      </w:r>
      <w:r>
        <w:t>.</w:t>
      </w:r>
    </w:p>
    <w:p w:rsidR="005C39DF" w:rsidRDefault="005C39DF" w:rsidP="005C39DF">
      <w:pPr>
        <w:jc w:val="both"/>
      </w:pPr>
    </w:p>
    <w:p w:rsidR="005C39DF" w:rsidRPr="00C20996" w:rsidRDefault="005C39DF" w:rsidP="005C39DF">
      <w:pPr>
        <w:jc w:val="both"/>
      </w:pPr>
      <w:r w:rsidRPr="00C20996">
        <w:t>A fentiek alapján javasolom, hogy az előterjesztés mellékletét képező nyitva tartási rendet a képviselő-testület fogadja el.</w:t>
      </w:r>
    </w:p>
    <w:p w:rsidR="005C39DF" w:rsidRPr="00C20996" w:rsidRDefault="005C39DF" w:rsidP="005C39DF">
      <w:pPr>
        <w:jc w:val="both"/>
      </w:pPr>
    </w:p>
    <w:p w:rsidR="005C39DF" w:rsidRPr="00C20996" w:rsidRDefault="005C39DF" w:rsidP="005C39DF">
      <w:pPr>
        <w:jc w:val="both"/>
      </w:pPr>
    </w:p>
    <w:p w:rsidR="005C39DF" w:rsidRPr="005008FC" w:rsidRDefault="005C39DF" w:rsidP="005C39DF">
      <w:pPr>
        <w:jc w:val="both"/>
        <w:rPr>
          <w:b/>
          <w:u w:val="single"/>
        </w:rPr>
      </w:pPr>
      <w:r w:rsidRPr="005008FC">
        <w:rPr>
          <w:b/>
          <w:u w:val="single"/>
        </w:rPr>
        <w:t>Határozati javaslat</w:t>
      </w:r>
    </w:p>
    <w:p w:rsidR="005C39DF" w:rsidRPr="00C20996" w:rsidRDefault="005C39DF" w:rsidP="005C39DF">
      <w:pPr>
        <w:outlineLvl w:val="0"/>
      </w:pPr>
    </w:p>
    <w:p w:rsidR="005C39DF" w:rsidRPr="00C20996" w:rsidRDefault="005C39DF" w:rsidP="005C39DF">
      <w:pPr>
        <w:jc w:val="both"/>
      </w:pPr>
      <w:r>
        <w:t>Bátaapáti Község</w:t>
      </w:r>
      <w:r w:rsidRPr="00C20996">
        <w:t xml:space="preserve"> Önkormányzatának Képviselő-testülete a köznevelésről szóló 2011. évi CXC. törvény 83. § (2) </w:t>
      </w:r>
      <w:proofErr w:type="spellStart"/>
      <w:r w:rsidRPr="00C20996">
        <w:t>bek</w:t>
      </w:r>
      <w:proofErr w:type="spellEnd"/>
      <w:r w:rsidRPr="00C20996">
        <w:t xml:space="preserve">. b) pontjában biztosított jogkörében eljárva a </w:t>
      </w:r>
      <w:r>
        <w:t>Bátaapáti</w:t>
      </w:r>
      <w:r w:rsidRPr="00C20996">
        <w:t xml:space="preserve"> Óvoda</w:t>
      </w:r>
      <w:r>
        <w:t xml:space="preserve"> és Konyha</w:t>
      </w:r>
      <w:r w:rsidRPr="00C20996">
        <w:t xml:space="preserve"> </w:t>
      </w:r>
      <w:r>
        <w:t>2020</w:t>
      </w:r>
      <w:r w:rsidRPr="00C20996">
        <w:t>. évi nyitva tartási rendjét a határozat melléklete szerint jóváhagyja.</w:t>
      </w:r>
    </w:p>
    <w:p w:rsidR="005C39DF" w:rsidRPr="00C20996" w:rsidRDefault="005C39DF" w:rsidP="005C39DF">
      <w:pPr>
        <w:outlineLvl w:val="0"/>
      </w:pPr>
    </w:p>
    <w:p w:rsidR="005C39DF" w:rsidRPr="00C20996" w:rsidRDefault="005C39DF" w:rsidP="005C39DF">
      <w:pPr>
        <w:outlineLvl w:val="0"/>
      </w:pPr>
      <w:r>
        <w:t>Határidő: 2020. február 15</w:t>
      </w:r>
      <w:r w:rsidRPr="00C20996">
        <w:t>.</w:t>
      </w:r>
    </w:p>
    <w:p w:rsidR="005C39DF" w:rsidRPr="00C20996" w:rsidRDefault="005C39DF" w:rsidP="005C39DF">
      <w:pPr>
        <w:outlineLvl w:val="0"/>
      </w:pPr>
      <w:r w:rsidRPr="00C20996">
        <w:t xml:space="preserve">Felelős: </w:t>
      </w:r>
      <w:r>
        <w:t xml:space="preserve">Kaszásné </w:t>
      </w:r>
      <w:proofErr w:type="spellStart"/>
      <w:r>
        <w:t>Horeczky</w:t>
      </w:r>
      <w:proofErr w:type="spellEnd"/>
      <w:r>
        <w:t xml:space="preserve"> Krisztina</w:t>
      </w:r>
      <w:r w:rsidRPr="00C20996">
        <w:t xml:space="preserve"> intézményvezető</w:t>
      </w:r>
    </w:p>
    <w:p w:rsidR="005C39DF" w:rsidRPr="00C20996" w:rsidRDefault="005C39DF" w:rsidP="005C39DF">
      <w:pPr>
        <w:outlineLvl w:val="0"/>
      </w:pPr>
      <w:r w:rsidRPr="00C20996">
        <w:t xml:space="preserve">Végrehajtásért felelős: Dr. Puskásné dr. </w:t>
      </w:r>
      <w:proofErr w:type="spellStart"/>
      <w:r w:rsidRPr="00C20996">
        <w:t>Szeghy</w:t>
      </w:r>
      <w:proofErr w:type="spellEnd"/>
      <w:r w:rsidRPr="00C20996">
        <w:t xml:space="preserve"> Petra – a határozat közzétételéért</w:t>
      </w:r>
    </w:p>
    <w:p w:rsidR="005C39DF" w:rsidRDefault="005C39DF" w:rsidP="005C39DF"/>
    <w:p w:rsidR="005C39DF" w:rsidRPr="00C20996" w:rsidRDefault="005C39DF" w:rsidP="005C39DF"/>
    <w:p w:rsidR="005C39DF" w:rsidRPr="00C20996" w:rsidRDefault="005C39DF" w:rsidP="005C39DF">
      <w:pPr>
        <w:outlineLvl w:val="0"/>
      </w:pPr>
      <w:r>
        <w:t>Bátaapáti, 2020</w:t>
      </w:r>
      <w:r w:rsidRPr="00C20996">
        <w:t xml:space="preserve">. </w:t>
      </w:r>
      <w:r>
        <w:t>február 12</w:t>
      </w:r>
      <w:r w:rsidRPr="00C20996">
        <w:t>.</w:t>
      </w:r>
    </w:p>
    <w:p w:rsidR="005C39DF" w:rsidRDefault="005C39DF" w:rsidP="005C39DF">
      <w:pPr>
        <w:outlineLvl w:val="0"/>
      </w:pPr>
    </w:p>
    <w:p w:rsidR="005C39DF" w:rsidRPr="00C20996" w:rsidRDefault="005C39DF" w:rsidP="005C39DF">
      <w:pPr>
        <w:outlineLvl w:val="0"/>
      </w:pPr>
    </w:p>
    <w:p w:rsidR="005C39DF" w:rsidRPr="00C20996" w:rsidRDefault="005C39DF" w:rsidP="005C39DF"/>
    <w:p w:rsidR="005C39DF" w:rsidRDefault="005C39DF" w:rsidP="005C39DF">
      <w:r w:rsidRPr="00C20996">
        <w:tab/>
      </w:r>
      <w:r w:rsidRPr="00C20996">
        <w:tab/>
      </w:r>
      <w:r w:rsidRPr="00C20996">
        <w:tab/>
      </w:r>
      <w:r w:rsidRPr="00C20996">
        <w:tab/>
      </w:r>
      <w:r w:rsidRPr="00C20996">
        <w:tab/>
      </w:r>
      <w:r w:rsidRPr="00C20996">
        <w:tab/>
      </w:r>
      <w:r w:rsidRPr="00C20996">
        <w:tab/>
        <w:t xml:space="preserve">Dr. Puskásné Dr. </w:t>
      </w:r>
      <w:proofErr w:type="spellStart"/>
      <w:r w:rsidRPr="00C20996">
        <w:t>Szeghy</w:t>
      </w:r>
      <w:proofErr w:type="spellEnd"/>
      <w:r w:rsidRPr="00C20996">
        <w:t xml:space="preserve"> Petra</w:t>
      </w:r>
      <w:r w:rsidR="00E94BBE">
        <w:t xml:space="preserve"> </w:t>
      </w:r>
      <w:proofErr w:type="spellStart"/>
      <w:r w:rsidR="00E94BBE">
        <w:t>sk</w:t>
      </w:r>
      <w:proofErr w:type="spellEnd"/>
      <w:r w:rsidR="00E94BBE">
        <w:t>.</w:t>
      </w:r>
      <w:bookmarkStart w:id="0" w:name="_GoBack"/>
      <w:bookmarkEnd w:id="0"/>
    </w:p>
    <w:p w:rsidR="005C39DF" w:rsidRPr="00C20996" w:rsidRDefault="005C39DF" w:rsidP="005C3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BA343A" w:rsidRPr="008B6AE6" w:rsidRDefault="005C39DF" w:rsidP="005C39DF">
      <w:pPr>
        <w:jc w:val="both"/>
      </w:pPr>
      <w:r w:rsidRPr="00C20996">
        <w:tab/>
      </w:r>
      <w:r w:rsidRPr="00C20996">
        <w:tab/>
      </w:r>
      <w:r w:rsidRPr="00C20996">
        <w:tab/>
      </w:r>
      <w:r w:rsidRPr="00C20996">
        <w:tab/>
      </w:r>
      <w:r w:rsidRPr="00C20996">
        <w:tab/>
      </w:r>
    </w:p>
    <w:sectPr w:rsidR="00BA343A" w:rsidRPr="008B6AE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4BBE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E94BBE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4BBE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E94BBE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E94BBE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42789"/>
    <w:rsid w:val="00132B50"/>
    <w:rsid w:val="001A5045"/>
    <w:rsid w:val="00270CC7"/>
    <w:rsid w:val="002734D8"/>
    <w:rsid w:val="002937B1"/>
    <w:rsid w:val="002C441A"/>
    <w:rsid w:val="00312138"/>
    <w:rsid w:val="003E5838"/>
    <w:rsid w:val="003F732D"/>
    <w:rsid w:val="0044131D"/>
    <w:rsid w:val="004573A5"/>
    <w:rsid w:val="004D3641"/>
    <w:rsid w:val="00523C85"/>
    <w:rsid w:val="00552641"/>
    <w:rsid w:val="005A3B32"/>
    <w:rsid w:val="005C39DF"/>
    <w:rsid w:val="00620F2C"/>
    <w:rsid w:val="00691D28"/>
    <w:rsid w:val="006B32E2"/>
    <w:rsid w:val="006C0140"/>
    <w:rsid w:val="00875F25"/>
    <w:rsid w:val="008A21F2"/>
    <w:rsid w:val="008B6AE6"/>
    <w:rsid w:val="00936EF5"/>
    <w:rsid w:val="00954E64"/>
    <w:rsid w:val="009F68BE"/>
    <w:rsid w:val="00A44190"/>
    <w:rsid w:val="00A716D8"/>
    <w:rsid w:val="00A72480"/>
    <w:rsid w:val="00B00825"/>
    <w:rsid w:val="00B15A40"/>
    <w:rsid w:val="00B27416"/>
    <w:rsid w:val="00B44BBF"/>
    <w:rsid w:val="00B546BD"/>
    <w:rsid w:val="00BA28F7"/>
    <w:rsid w:val="00BA343A"/>
    <w:rsid w:val="00C05DA3"/>
    <w:rsid w:val="00C16853"/>
    <w:rsid w:val="00CA6BCB"/>
    <w:rsid w:val="00CD4132"/>
    <w:rsid w:val="00CF4E3D"/>
    <w:rsid w:val="00CF559A"/>
    <w:rsid w:val="00D1203B"/>
    <w:rsid w:val="00D64ACC"/>
    <w:rsid w:val="00E0578D"/>
    <w:rsid w:val="00E35992"/>
    <w:rsid w:val="00E76599"/>
    <w:rsid w:val="00E94BBE"/>
    <w:rsid w:val="00EE77E2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CBFD0"/>
  <w15:docId w15:val="{94F36BCA-8E42-41EB-8A3B-EB94F98E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uiPriority w:val="99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Kiemels2">
    <w:name w:val="Strong"/>
    <w:basedOn w:val="Bekezdsalapbettpusa"/>
    <w:uiPriority w:val="22"/>
    <w:qFormat/>
    <w:rsid w:val="00552641"/>
    <w:rPr>
      <w:b/>
      <w:bCs/>
    </w:rPr>
  </w:style>
  <w:style w:type="character" w:customStyle="1" w:styleId="section">
    <w:name w:val="section"/>
    <w:rsid w:val="00FE5EE7"/>
    <w:rPr>
      <w:rFonts w:cs="Times New Roman"/>
    </w:rPr>
  </w:style>
  <w:style w:type="paragraph" w:customStyle="1" w:styleId="Listaszerbekezds1">
    <w:name w:val="Listaszerű bekezdés1"/>
    <w:basedOn w:val="Norml"/>
    <w:rsid w:val="00FE5E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B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BBE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18</cp:revision>
  <cp:lastPrinted>2020-02-13T16:37:00Z</cp:lastPrinted>
  <dcterms:created xsi:type="dcterms:W3CDTF">2020-01-15T19:42:00Z</dcterms:created>
  <dcterms:modified xsi:type="dcterms:W3CDTF">2020-02-13T16:37:00Z</dcterms:modified>
</cp:coreProperties>
</file>