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BÁTAAPÁTI KÖZSÉG ÖNKORMÁNYZATA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FALUGONDNOKI SZOLGÁLATÁNAK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GÉPJÁRMŰ ÜZEMELTETÉSI SZABÁLYZAT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A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B374E4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A szabályzat a 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Bátaapáti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Község Önkormányzatának tulajdoná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ban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lévő 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Mercedes </w:t>
      </w:r>
      <w:proofErr w:type="spellStart"/>
      <w:r>
        <w:rPr>
          <w:rFonts w:ascii="Times New Roman" w:eastAsia="Arial-BoldMT" w:hAnsi="Times New Roman" w:cs="Times New Roman"/>
          <w:b/>
          <w:bCs/>
          <w:sz w:val="36"/>
          <w:szCs w:val="36"/>
        </w:rPr>
        <w:t>Vito</w:t>
      </w:r>
      <w:proofErr w:type="spellEnd"/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típusú 9 szemé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lyes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gépjármű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>használatával kapcsolatos szabályokat rögzíti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I.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</w:rPr>
        <w:t>A GÉPJÁRMŰHASZNÁLATTAL KAPCSOLATOS ÁLTALÁNOS SZABÁLYOK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1.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A szabályzat hatálya kiterjed a </w:t>
      </w:r>
      <w:r>
        <w:rPr>
          <w:rFonts w:ascii="Times New Roman" w:eastAsia="Arial-BoldMT" w:hAnsi="Times New Roman" w:cs="Times New Roman"/>
          <w:sz w:val="24"/>
          <w:szCs w:val="24"/>
        </w:rPr>
        <w:t>Bátaapáti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Község Önkormányzatának tulajdonában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lévő, a falugondnoki szolgáltatás köréb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 tartozó alapellátási és egyéb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szolgáltatási feladatok ellátása érdekében haszná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lt gépjárműre, vezetőjére,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valamint az üzemeltetésében résztvevő, azt irányító és ellenőrző személyekre.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>2. Bátaapáti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Község Önkormányzata falugondnoki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feladatainak ellátása érdekében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az alábbi gépjárművet üzemelteti: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Gépkocsi típusa: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Mercedes </w:t>
      </w:r>
      <w:proofErr w:type="spellStart"/>
      <w:r>
        <w:rPr>
          <w:rFonts w:ascii="Times New Roman" w:eastAsia="Arial-BoldMT" w:hAnsi="Times New Roman" w:cs="Times New Roman"/>
          <w:b/>
          <w:bCs/>
          <w:sz w:val="24"/>
          <w:szCs w:val="24"/>
        </w:rPr>
        <w:t>Vito</w:t>
      </w:r>
      <w:proofErr w:type="spellEnd"/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Forgalmi rendszáma: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LHP-</w:t>
      </w:r>
      <w:r w:rsidRPr="00E6021E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699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Hengerűrtartalom: 1598 cm³</w:t>
      </w: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92E78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 xml:space="preserve">Üzemanyag fajtája: </w:t>
      </w:r>
      <w:r w:rsidRPr="00092E78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Benzin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3.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 menetleveleket (1. sz. melléklet) naponta kel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 kiállítani, melyen a gépjármű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vezetője feljegyzi a megtett utat, az i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ndulás és érkezés időpontját. A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menetlevélen feljegyzett adatokat a gépjárm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űvezető aláírásával igazolja. A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gépjárművezetője havi kimutatást készít a gépkoc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si futásról (2. sz. melléklet).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 menetleveleken javítást csak áthúzá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ssal, valamint a javítást végző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aláírásával lehet végrehajtan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i. Az üzemanyag elszámoláshoz a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menetleveleket, a tárgyhót követő hónap 15. na</w:t>
      </w:r>
      <w:r>
        <w:rPr>
          <w:rFonts w:ascii="Times New Roman" w:eastAsia="Arial-BoldMT" w:hAnsi="Times New Roman" w:cs="Times New Roman"/>
          <w:sz w:val="24"/>
          <w:szCs w:val="24"/>
        </w:rPr>
        <w:t>pjáig le kell adni a gazdálkodási előadó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részére. A menetlevelek vez</w:t>
      </w:r>
      <w:r>
        <w:rPr>
          <w:rFonts w:ascii="Times New Roman" w:eastAsia="Arial-BoldMT" w:hAnsi="Times New Roman" w:cs="Times New Roman"/>
          <w:sz w:val="24"/>
          <w:szCs w:val="24"/>
        </w:rPr>
        <w:t>etését, valamint azok adatait a gazdálkodási előadó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köteles szúrópróbasze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rűen ellenőrizni. Az ellenőrzés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megtörténtét a menetlevélen fel kell jegye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zni. A menetlevél szigorú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számadásúnak minősül, azt eseményszerűen k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ell vezetni. A felhasznált vagy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rontott okmányokat sorszám szerint, hiányta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lanul a bizonylatokra vonatkozó 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>szabályok szerint kell megőrizni. A menetle</w:t>
      </w:r>
      <w:r>
        <w:rPr>
          <w:rFonts w:ascii="Times New Roman" w:eastAsia="Arial-BoldMT" w:hAnsi="Times New Roman" w:cs="Times New Roman"/>
          <w:sz w:val="24"/>
          <w:szCs w:val="24"/>
        </w:rPr>
        <w:t>velek megőrzéséért a gazdálkodási előadó</w:t>
      </w:r>
      <w:r w:rsidRPr="00092E78">
        <w:rPr>
          <w:rFonts w:ascii="Times New Roman" w:eastAsia="Arial-BoldMT" w:hAnsi="Times New Roman" w:cs="Times New Roman"/>
          <w:sz w:val="24"/>
          <w:szCs w:val="24"/>
        </w:rPr>
        <w:t xml:space="preserve"> felelős.</w:t>
      </w:r>
    </w:p>
    <w:p w:rsidR="00092E78" w:rsidRPr="00092E78" w:rsidRDefault="00092E78" w:rsidP="0009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4.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A gépjárművek üzemeltetése, használata s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orán bekövetkezett, anyagi kárt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okozó eseményekről jegyzőkönyve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t kell készíteni. A jegyzőkönyv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 xml:space="preserve">elkészítéséért a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gazdálkodási előadó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fele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lős. A jegyzőkönyvben foglaltak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alapján a munkáltató dönt a kártérítés mértékéről. 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gépkocsi feltörést, külső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rongálást, egyéb nem közlekedési ese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ményből adódó idegen károkozást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először a helyileg illetékes rendőrhatóságna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k kell bejelenteni. Ha személyi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sérülést okozó baleset történi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k, értesíteni kell az illetékes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Rendőrkapitányságot, biztosítani kell a helyszínt,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valamint végre kell hajtani az </w:t>
      </w:r>
      <w:r w:rsidR="00092E78" w:rsidRPr="00092E78">
        <w:rPr>
          <w:rFonts w:ascii="Times New Roman" w:eastAsia="Arial-BoldMT" w:hAnsi="Times New Roman" w:cs="Times New Roman"/>
          <w:sz w:val="24"/>
          <w:szCs w:val="24"/>
        </w:rPr>
        <w:t>elsősegélynyújtást. A gépkocsivezető haladé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ktalanul </w:t>
      </w:r>
      <w:r w:rsidRPr="00D1320F">
        <w:rPr>
          <w:rFonts w:ascii="Times New Roman" w:eastAsia="Arial-BoldMT" w:hAnsi="Times New Roman" w:cs="Times New Roman"/>
          <w:sz w:val="24"/>
          <w:szCs w:val="24"/>
        </w:rPr>
        <w:t xml:space="preserve">tájékoztatni köteles a </w:t>
      </w:r>
      <w:r w:rsidR="00092E78" w:rsidRPr="00D1320F">
        <w:rPr>
          <w:rFonts w:ascii="Times New Roman" w:eastAsia="Arial-BoldMT" w:hAnsi="Times New Roman" w:cs="Times New Roman"/>
          <w:sz w:val="24"/>
          <w:szCs w:val="24"/>
        </w:rPr>
        <w:t>polgármestert vagy a jegyzőt. Amennyiben a gépkocsi üzemképtelenné válik,</w:t>
      </w:r>
      <w:r w:rsidRPr="00D1320F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D1320F">
        <w:rPr>
          <w:rFonts w:ascii="Times New Roman" w:hAnsi="Times New Roman" w:cs="Times New Roman"/>
          <w:sz w:val="24"/>
          <w:szCs w:val="24"/>
        </w:rPr>
        <w:t xml:space="preserve">bevontatásáról vagy beszállításáról lehetőség szerint minél előbb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320F">
        <w:rPr>
          <w:rFonts w:ascii="Times New Roman" w:hAnsi="Times New Roman" w:cs="Times New Roman"/>
          <w:sz w:val="24"/>
          <w:szCs w:val="24"/>
        </w:rPr>
        <w:t xml:space="preserve"> 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0F">
        <w:rPr>
          <w:rFonts w:ascii="Times New Roman" w:hAnsi="Times New Roman" w:cs="Times New Roman"/>
          <w:sz w:val="24"/>
          <w:szCs w:val="24"/>
        </w:rPr>
        <w:t>24 órán belül - gondoskodni kell. A gépjármű őrizetlenül nem hagyható.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1320F">
        <w:rPr>
          <w:rFonts w:ascii="Times New Roman" w:eastAsia="Arial-BoldMT" w:hAnsi="Times New Roman" w:cs="Times New Roman"/>
          <w:b/>
          <w:bCs/>
          <w:sz w:val="24"/>
          <w:szCs w:val="24"/>
        </w:rPr>
        <w:t>II.</w:t>
      </w: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1320F">
        <w:rPr>
          <w:rFonts w:ascii="Times New Roman" w:eastAsia="Arial-BoldMT" w:hAnsi="Times New Roman" w:cs="Times New Roman"/>
          <w:b/>
          <w:bCs/>
          <w:sz w:val="24"/>
          <w:szCs w:val="24"/>
        </w:rPr>
        <w:t>A GÉPJÁRMŰ ÜZEMELTETÉSE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320F">
        <w:rPr>
          <w:rFonts w:ascii="Times New Roman" w:hAnsi="Times New Roman" w:cs="Times New Roman"/>
          <w:sz w:val="24"/>
          <w:szCs w:val="24"/>
        </w:rPr>
        <w:t>A gépkocsi jogszerű, rendeltet</w:t>
      </w:r>
      <w:r>
        <w:rPr>
          <w:rFonts w:ascii="Times New Roman" w:hAnsi="Times New Roman" w:cs="Times New Roman"/>
          <w:sz w:val="24"/>
          <w:szCs w:val="24"/>
        </w:rPr>
        <w:t xml:space="preserve">ésszerű, hatékony és gazdaságos üzemeltetéséért a </w:t>
      </w:r>
      <w:r w:rsidRPr="00D1320F">
        <w:rPr>
          <w:rFonts w:ascii="Times New Roman" w:hAnsi="Times New Roman" w:cs="Times New Roman"/>
          <w:sz w:val="24"/>
          <w:szCs w:val="24"/>
        </w:rPr>
        <w:t>polgármester felelős.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</w:t>
      </w:r>
      <w:r w:rsidRPr="00D1320F">
        <w:rPr>
          <w:rFonts w:ascii="Times New Roman" w:hAnsi="Times New Roman" w:cs="Times New Roman"/>
          <w:sz w:val="24"/>
          <w:szCs w:val="24"/>
        </w:rPr>
        <w:t>gépjárművek üzem-, forgalo</w:t>
      </w:r>
      <w:r>
        <w:rPr>
          <w:rFonts w:ascii="Times New Roman" w:hAnsi="Times New Roman" w:cs="Times New Roman"/>
          <w:sz w:val="24"/>
          <w:szCs w:val="24"/>
        </w:rPr>
        <w:t xml:space="preserve">mbiztonsági és környezetvédelmi </w:t>
      </w:r>
      <w:r w:rsidRPr="00D1320F">
        <w:rPr>
          <w:rFonts w:ascii="Times New Roman" w:hAnsi="Times New Roman" w:cs="Times New Roman"/>
          <w:sz w:val="24"/>
          <w:szCs w:val="24"/>
        </w:rPr>
        <w:t>követelményeknek megfelelő műszaki ál</w:t>
      </w:r>
      <w:r>
        <w:rPr>
          <w:rFonts w:ascii="Times New Roman" w:hAnsi="Times New Roman" w:cs="Times New Roman"/>
          <w:sz w:val="24"/>
          <w:szCs w:val="24"/>
        </w:rPr>
        <w:t xml:space="preserve">lapotáról a falugondnok köteles </w:t>
      </w:r>
      <w:r w:rsidRPr="00D1320F">
        <w:rPr>
          <w:rFonts w:ascii="Times New Roman" w:hAnsi="Times New Roman" w:cs="Times New Roman"/>
          <w:sz w:val="24"/>
          <w:szCs w:val="24"/>
        </w:rPr>
        <w:t>gondoskodni.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1320F">
        <w:rPr>
          <w:rFonts w:ascii="Times New Roman" w:hAnsi="Times New Roman" w:cs="Times New Roman"/>
          <w:sz w:val="24"/>
          <w:szCs w:val="24"/>
        </w:rPr>
        <w:t xml:space="preserve">A gépjármű vezetésére jogosultak: </w:t>
      </w:r>
      <w:r>
        <w:rPr>
          <w:rFonts w:ascii="Times New Roman" w:hAnsi="Times New Roman" w:cs="Times New Roman"/>
          <w:sz w:val="24"/>
          <w:szCs w:val="24"/>
        </w:rPr>
        <w:t xml:space="preserve">a falugondnok, illetve a </w:t>
      </w:r>
      <w:r w:rsidRPr="00D1320F">
        <w:rPr>
          <w:rFonts w:ascii="Times New Roman" w:hAnsi="Times New Roman" w:cs="Times New Roman"/>
          <w:sz w:val="24"/>
          <w:szCs w:val="24"/>
        </w:rPr>
        <w:t>falugondnok távolléte alatt (szabadság,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0F">
        <w:rPr>
          <w:rFonts w:ascii="Times New Roman" w:hAnsi="Times New Roman" w:cs="Times New Roman"/>
          <w:sz w:val="24"/>
          <w:szCs w:val="24"/>
        </w:rPr>
        <w:t>betegszabadság) helyettesítésével, a falugondnoki feladatok ellátásával van</w:t>
      </w:r>
      <w:r>
        <w:rPr>
          <w:rFonts w:ascii="Times New Roman" w:hAnsi="Times New Roman" w:cs="Times New Roman"/>
          <w:sz w:val="24"/>
          <w:szCs w:val="24"/>
        </w:rPr>
        <w:t xml:space="preserve"> megbízott személy.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320F">
        <w:rPr>
          <w:rFonts w:ascii="Times New Roman" w:hAnsi="Times New Roman" w:cs="Times New Roman"/>
          <w:sz w:val="24"/>
          <w:szCs w:val="24"/>
        </w:rPr>
        <w:t>Indulás előtt a gépjárművek biztonsági ber</w:t>
      </w:r>
      <w:r>
        <w:rPr>
          <w:rFonts w:ascii="Times New Roman" w:hAnsi="Times New Roman" w:cs="Times New Roman"/>
          <w:sz w:val="24"/>
          <w:szCs w:val="24"/>
        </w:rPr>
        <w:t xml:space="preserve">endezésének műszaki állapotáról </w:t>
      </w:r>
      <w:r w:rsidRPr="00D1320F">
        <w:rPr>
          <w:rFonts w:ascii="Times New Roman" w:hAnsi="Times New Roman" w:cs="Times New Roman"/>
          <w:sz w:val="24"/>
          <w:szCs w:val="24"/>
        </w:rPr>
        <w:t>és működéséről a gépjármű vezetőjének min</w:t>
      </w:r>
      <w:r>
        <w:rPr>
          <w:rFonts w:ascii="Times New Roman" w:hAnsi="Times New Roman" w:cs="Times New Roman"/>
          <w:sz w:val="24"/>
          <w:szCs w:val="24"/>
        </w:rPr>
        <w:t xml:space="preserve">den esetben meg kell győződnie. </w:t>
      </w:r>
      <w:r w:rsidRPr="00D1320F">
        <w:rPr>
          <w:rFonts w:ascii="Times New Roman" w:hAnsi="Times New Roman" w:cs="Times New Roman"/>
          <w:sz w:val="24"/>
          <w:szCs w:val="24"/>
        </w:rPr>
        <w:t>Ellenőriznie kell továbbá az okmányok, va</w:t>
      </w:r>
      <w:r>
        <w:rPr>
          <w:rFonts w:ascii="Times New Roman" w:hAnsi="Times New Roman" w:cs="Times New Roman"/>
          <w:sz w:val="24"/>
          <w:szCs w:val="24"/>
        </w:rPr>
        <w:t xml:space="preserve">lamint a gépjármű tartozékainak </w:t>
      </w:r>
      <w:r w:rsidRPr="00D1320F">
        <w:rPr>
          <w:rFonts w:ascii="Times New Roman" w:hAnsi="Times New Roman" w:cs="Times New Roman"/>
          <w:sz w:val="24"/>
          <w:szCs w:val="24"/>
        </w:rPr>
        <w:t>meglétét és a KRESZ előírásainak való megfelelését.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20F">
        <w:rPr>
          <w:rFonts w:ascii="Times New Roman" w:hAnsi="Times New Roman" w:cs="Times New Roman"/>
          <w:sz w:val="24"/>
          <w:szCs w:val="24"/>
        </w:rPr>
        <w:t>A gépjármű vezetőjének a gépjármű has</w:t>
      </w:r>
      <w:r>
        <w:rPr>
          <w:rFonts w:ascii="Times New Roman" w:hAnsi="Times New Roman" w:cs="Times New Roman"/>
          <w:sz w:val="24"/>
          <w:szCs w:val="24"/>
        </w:rPr>
        <w:t xml:space="preserve">ználata közben figyelemmel kell </w:t>
      </w:r>
      <w:r w:rsidRPr="00D1320F">
        <w:rPr>
          <w:rFonts w:ascii="Times New Roman" w:hAnsi="Times New Roman" w:cs="Times New Roman"/>
          <w:sz w:val="24"/>
          <w:szCs w:val="24"/>
        </w:rPr>
        <w:t>kísérnie a gépjármű biztonsági beren</w:t>
      </w:r>
      <w:r>
        <w:rPr>
          <w:rFonts w:ascii="Times New Roman" w:hAnsi="Times New Roman" w:cs="Times New Roman"/>
          <w:sz w:val="24"/>
          <w:szCs w:val="24"/>
        </w:rPr>
        <w:t xml:space="preserve">dezéseinek, valamint a gépjármű </w:t>
      </w:r>
      <w:r w:rsidRPr="00D1320F">
        <w:rPr>
          <w:rFonts w:ascii="Times New Roman" w:hAnsi="Times New Roman" w:cs="Times New Roman"/>
          <w:sz w:val="24"/>
          <w:szCs w:val="24"/>
        </w:rPr>
        <w:t>rendeltetésszerű, zavartalan működését.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320F">
        <w:rPr>
          <w:rFonts w:ascii="Times New Roman" w:hAnsi="Times New Roman" w:cs="Times New Roman"/>
          <w:sz w:val="24"/>
          <w:szCs w:val="24"/>
        </w:rPr>
        <w:t>A kilométer számláló meghibásodása esetén a meghibásodá</w:t>
      </w:r>
      <w:r>
        <w:rPr>
          <w:rFonts w:ascii="Times New Roman" w:hAnsi="Times New Roman" w:cs="Times New Roman"/>
          <w:sz w:val="24"/>
          <w:szCs w:val="24"/>
        </w:rPr>
        <w:t xml:space="preserve">s helyét </w:t>
      </w:r>
      <w:r w:rsidRPr="00D1320F">
        <w:rPr>
          <w:rFonts w:ascii="Times New Roman" w:hAnsi="Times New Roman" w:cs="Times New Roman"/>
          <w:sz w:val="24"/>
          <w:szCs w:val="24"/>
        </w:rPr>
        <w:t>(település, országúti távolságot jelző km.</w:t>
      </w:r>
      <w:r>
        <w:rPr>
          <w:rFonts w:ascii="Times New Roman" w:hAnsi="Times New Roman" w:cs="Times New Roman"/>
          <w:sz w:val="24"/>
          <w:szCs w:val="24"/>
        </w:rPr>
        <w:t xml:space="preserve"> tábla) a menetlevélre fel kell </w:t>
      </w:r>
      <w:r w:rsidRPr="00D1320F">
        <w:rPr>
          <w:rFonts w:ascii="Times New Roman" w:hAnsi="Times New Roman" w:cs="Times New Roman"/>
          <w:sz w:val="24"/>
          <w:szCs w:val="24"/>
        </w:rPr>
        <w:t>jegyezni.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320F">
        <w:rPr>
          <w:rFonts w:ascii="Times New Roman" w:hAnsi="Times New Roman" w:cs="Times New Roman"/>
          <w:sz w:val="24"/>
          <w:szCs w:val="24"/>
        </w:rPr>
        <w:t>A gépjárművezető kötelessége a gépjár</w:t>
      </w:r>
      <w:r>
        <w:rPr>
          <w:rFonts w:ascii="Times New Roman" w:hAnsi="Times New Roman" w:cs="Times New Roman"/>
          <w:sz w:val="24"/>
          <w:szCs w:val="24"/>
        </w:rPr>
        <w:t xml:space="preserve">mű tisztántartása, kisebb hibák </w:t>
      </w:r>
      <w:r w:rsidRPr="00D1320F">
        <w:rPr>
          <w:rFonts w:ascii="Times New Roman" w:hAnsi="Times New Roman" w:cs="Times New Roman"/>
          <w:sz w:val="24"/>
          <w:szCs w:val="24"/>
        </w:rPr>
        <w:t>(biztosíték, égőcsere stb.) elhárítása, az á</w:t>
      </w:r>
      <w:r>
        <w:rPr>
          <w:rFonts w:ascii="Times New Roman" w:hAnsi="Times New Roman" w:cs="Times New Roman"/>
          <w:sz w:val="24"/>
          <w:szCs w:val="24"/>
        </w:rPr>
        <w:t xml:space="preserve">ltala nem javítható hiba esetén </w:t>
      </w:r>
      <w:r w:rsidRPr="00D1320F">
        <w:rPr>
          <w:rFonts w:ascii="Times New Roman" w:hAnsi="Times New Roman" w:cs="Times New Roman"/>
          <w:sz w:val="24"/>
          <w:szCs w:val="24"/>
        </w:rPr>
        <w:t>szervizbe történő juttatása. Az észlelt, de nem ja</w:t>
      </w:r>
      <w:r>
        <w:rPr>
          <w:rFonts w:ascii="Times New Roman" w:hAnsi="Times New Roman" w:cs="Times New Roman"/>
          <w:sz w:val="24"/>
          <w:szCs w:val="24"/>
        </w:rPr>
        <w:t xml:space="preserve">vított hibát a menetlevélen fel </w:t>
      </w:r>
      <w:r w:rsidRPr="00D1320F">
        <w:rPr>
          <w:rFonts w:ascii="Times New Roman" w:hAnsi="Times New Roman" w:cs="Times New Roman"/>
          <w:sz w:val="24"/>
          <w:szCs w:val="24"/>
        </w:rPr>
        <w:t>kell tüntetni.</w:t>
      </w:r>
    </w:p>
    <w:p w:rsidR="00D1320F" w:rsidRPr="00D1320F" w:rsidRDefault="00D1320F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E78" w:rsidRDefault="00E6021E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320F" w:rsidRPr="00D1320F">
        <w:rPr>
          <w:rFonts w:ascii="Times New Roman" w:hAnsi="Times New Roman" w:cs="Times New Roman"/>
          <w:sz w:val="24"/>
          <w:szCs w:val="24"/>
        </w:rPr>
        <w:t>Az utazás ideje alatt a gépkocsi vezető</w:t>
      </w:r>
      <w:r>
        <w:rPr>
          <w:rFonts w:ascii="Times New Roman" w:hAnsi="Times New Roman" w:cs="Times New Roman"/>
          <w:sz w:val="24"/>
          <w:szCs w:val="24"/>
        </w:rPr>
        <w:t xml:space="preserve">je köteles a gépkocsi okmányait </w:t>
      </w:r>
      <w:r w:rsidR="00D1320F" w:rsidRPr="00D1320F">
        <w:rPr>
          <w:rFonts w:ascii="Times New Roman" w:hAnsi="Times New Roman" w:cs="Times New Roman"/>
          <w:sz w:val="24"/>
          <w:szCs w:val="24"/>
        </w:rPr>
        <w:t>magánál tartani és közúti ellenőrzés al</w:t>
      </w:r>
      <w:r>
        <w:rPr>
          <w:rFonts w:ascii="Times New Roman" w:hAnsi="Times New Roman" w:cs="Times New Roman"/>
          <w:sz w:val="24"/>
          <w:szCs w:val="24"/>
        </w:rPr>
        <w:t xml:space="preserve">kalmával a használat jogosságát </w:t>
      </w:r>
      <w:r w:rsidR="00D1320F" w:rsidRPr="00D1320F">
        <w:rPr>
          <w:rFonts w:ascii="Times New Roman" w:hAnsi="Times New Roman" w:cs="Times New Roman"/>
          <w:sz w:val="24"/>
          <w:szCs w:val="24"/>
        </w:rPr>
        <w:t xml:space="preserve">igazolni. Az út befejeztével a gépkocsit a </w:t>
      </w:r>
      <w:r>
        <w:rPr>
          <w:rFonts w:ascii="Times New Roman" w:hAnsi="Times New Roman" w:cs="Times New Roman"/>
          <w:sz w:val="24"/>
          <w:szCs w:val="24"/>
        </w:rPr>
        <w:t xml:space="preserve">7164 Bátaapáti, Fő utca 2. szám alatti </w:t>
      </w:r>
      <w:r w:rsidR="00D1320F" w:rsidRPr="00D1320F">
        <w:rPr>
          <w:rFonts w:ascii="Times New Roman" w:hAnsi="Times New Roman" w:cs="Times New Roman"/>
          <w:sz w:val="24"/>
          <w:szCs w:val="24"/>
        </w:rPr>
        <w:t>vagyonvédelmi rendszerrel ellátott garázsban kell tárolni.</w:t>
      </w:r>
    </w:p>
    <w:p w:rsidR="00E6021E" w:rsidRDefault="00E6021E" w:rsidP="00D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b/>
          <w:bCs/>
          <w:sz w:val="24"/>
          <w:szCs w:val="24"/>
        </w:rPr>
        <w:t>III.</w:t>
      </w: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b/>
          <w:bCs/>
          <w:sz w:val="24"/>
          <w:szCs w:val="24"/>
        </w:rPr>
        <w:t>ÜZEMANYAG-FELHASZNÁLÁS, ELSZÁMOLÁS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sz w:val="24"/>
          <w:szCs w:val="24"/>
        </w:rPr>
        <w:t>A gépjárművek üzemanyag fogyasztási n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ormáinak, valamint az üzemanyag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felhasználás ellenértékének (a továbbia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kban: üzemanyagköltség)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meghatározása a következők szerint történik: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1.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Az üzemi használatú, valamint szemé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lyi használatú személygépkocsik </w:t>
      </w:r>
      <w:r w:rsidRPr="00E6021E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üzemanyag fogyasztási normáját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a közúti gépjárművek, az egyes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mezőgazdasági, erdészeti és halászati erőgépek üzemanya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g- és kenőanyag fogyasztásának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igazolás nélkül elszámolható mé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rtékéről szóló 60/1992. (IV.1.)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Korm. rendelet (a továbbiakban: Korm. rendel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et) 2. § (1) bekezdés a) pontja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alapján meghatározott - korrekciós tényezőkk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el módosított - alapnorma, vagy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 4. §</w:t>
      </w:r>
      <w:proofErr w:type="spellStart"/>
      <w:r w:rsidRPr="00E6021E">
        <w:rPr>
          <w:rFonts w:ascii="Times New Roman" w:eastAsia="Arial-BoldMT" w:hAnsi="Times New Roman" w:cs="Times New Roman"/>
          <w:sz w:val="24"/>
          <w:szCs w:val="24"/>
        </w:rPr>
        <w:t>-ban</w:t>
      </w:r>
      <w:proofErr w:type="spellEnd"/>
      <w:r w:rsidRPr="00E6021E">
        <w:rPr>
          <w:rFonts w:ascii="Times New Roman" w:eastAsia="Arial-BoldMT" w:hAnsi="Times New Roman" w:cs="Times New Roman"/>
          <w:sz w:val="24"/>
          <w:szCs w:val="24"/>
        </w:rPr>
        <w:t xml:space="preserve"> meghatározott alapnorma-átalány alapján kell elszámolni.</w:t>
      </w: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sz w:val="24"/>
          <w:szCs w:val="24"/>
        </w:rPr>
        <w:t>A jogszabály lehetővé teszi alapnorma-átalá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ny használatát, melynek mértéke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 beépített motor hengerűrtartalma szerint: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proofErr w:type="gramStart"/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gázolaj</w:t>
      </w:r>
      <w:proofErr w:type="gramEnd"/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esetén: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1500 cm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-ig 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5,7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1501-2000 cm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 xml:space="preserve">-ig 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6,7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2001-3000 cm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-ig 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7,6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3001 cm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felett 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9,5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  <w:highlight w:val="yellow"/>
        </w:rPr>
      </w:pP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proofErr w:type="gramStart"/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benzin</w:t>
      </w:r>
      <w:proofErr w:type="gramEnd"/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esetén: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10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00 cm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-ig 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7,6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1001-15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00 cm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 xml:space="preserve">-ig 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>8,6</w:t>
      </w:r>
      <w:r w:rsidRPr="000739E5">
        <w:rPr>
          <w:rFonts w:ascii="Times New Roman" w:eastAsia="Arial-BoldMT" w:hAnsi="Times New Roman" w:cs="Times New Roman"/>
          <w:b/>
          <w:bCs/>
          <w:sz w:val="24"/>
          <w:szCs w:val="24"/>
          <w:highlight w:val="yellow"/>
        </w:rPr>
        <w:t xml:space="preserve">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1501-2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000 cm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-ig 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9,5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liter/100 kilométer</w:t>
      </w:r>
    </w:p>
    <w:p w:rsidR="00E6021E" w:rsidRPr="000739E5" w:rsidRDefault="00E6021E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  <w:highlight w:val="yellow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2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001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-3000 cm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-ig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11,4</w:t>
      </w: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liter/100 kilométer</w:t>
      </w:r>
    </w:p>
    <w:p w:rsidR="00E6021E" w:rsidRPr="00E6021E" w:rsidRDefault="000739E5" w:rsidP="00E602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>3001</w:t>
      </w:r>
      <w:r w:rsidR="00E6021E"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cm</w:t>
      </w:r>
      <w:r w:rsidR="00E6021E" w:rsidRPr="000739E5">
        <w:rPr>
          <w:rFonts w:ascii="Times New Roman" w:eastAsia="Arial-BoldMT" w:hAnsi="Times New Roman" w:cs="Times New Roman"/>
          <w:sz w:val="24"/>
          <w:szCs w:val="24"/>
          <w:highlight w:val="yellow"/>
          <w:vertAlign w:val="superscript"/>
        </w:rPr>
        <w:t>3</w:t>
      </w:r>
      <w:r w:rsidR="00E6021E"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 felett</w:t>
      </w:r>
      <w:r w:rsidR="00E6021E"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</w:r>
      <w:r w:rsidR="00E6021E"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ab/>
        <w:t>13,3 liter/100 kilométer</w:t>
      </w: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6021E">
        <w:rPr>
          <w:rFonts w:ascii="Times New Roman" w:eastAsia="Arial-BoldMT" w:hAnsi="Times New Roman" w:cs="Times New Roman"/>
          <w:sz w:val="24"/>
          <w:szCs w:val="24"/>
        </w:rPr>
        <w:t xml:space="preserve">A gépjármű kenőanyag-felhasználása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- az olajcseréhez meghatározott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mennyiségen felül – a fent meghatározot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t üzemanyag-fogyasztási norma 7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ezrelékének megfelelő mennyiség.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2.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Az üzemanyag költség ellenértékét a fogya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sztási norma és a meghatározott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minőségű üzemanyag, az elszámolás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i időszakra vonatkozó NAV által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közzétett árának a szorzata adja. Az üzemanyag fogyasztási normának a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Korm. rendelet 4. §</w:t>
      </w:r>
      <w:proofErr w:type="spellStart"/>
      <w:r w:rsidRPr="00E6021E">
        <w:rPr>
          <w:rFonts w:ascii="Times New Roman" w:eastAsia="Arial-BoldMT" w:hAnsi="Times New Roman" w:cs="Times New Roman"/>
          <w:sz w:val="24"/>
          <w:szCs w:val="24"/>
        </w:rPr>
        <w:t>-a</w:t>
      </w:r>
      <w:proofErr w:type="spellEnd"/>
      <w:r w:rsidRPr="00E6021E">
        <w:rPr>
          <w:rFonts w:ascii="Times New Roman" w:eastAsia="Arial-BoldMT" w:hAnsi="Times New Roman" w:cs="Times New Roman"/>
          <w:sz w:val="24"/>
          <w:szCs w:val="24"/>
        </w:rPr>
        <w:t xml:space="preserve"> szerinti elsz</w:t>
      </w:r>
      <w:r>
        <w:rPr>
          <w:rFonts w:ascii="Times New Roman" w:eastAsia="Arial-BoldMT" w:hAnsi="Times New Roman" w:cs="Times New Roman"/>
          <w:sz w:val="24"/>
          <w:szCs w:val="24"/>
        </w:rPr>
        <w:t>ámolása esetén külön pótlék nem számolható el.</w:t>
      </w: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E6021E" w:rsidRPr="00E6021E" w:rsidRDefault="00E6021E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3.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Az üzemanyag fogyasztási normának a Korm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. rendelet 2. § (1) bekezdés a)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pontja szerinti elszámolása esetén a gépjárművezetők köte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lesek a menetlevél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nyomtatványon feltüntetni a korrekciós ténye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zők alapjául szolgáló adatokat, </w:t>
      </w:r>
      <w:r w:rsidR="000739E5">
        <w:rPr>
          <w:rFonts w:ascii="Times New Roman" w:eastAsia="Arial-BoldMT" w:hAnsi="Times New Roman" w:cs="Times New Roman"/>
          <w:sz w:val="24"/>
          <w:szCs w:val="24"/>
        </w:rPr>
        <w:t xml:space="preserve">információkat.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A Korm. rendelet 2. számú melléklete alapján</w:t>
      </w:r>
      <w:r w:rsidR="000739E5">
        <w:rPr>
          <w:rFonts w:ascii="Times New Roman" w:eastAsia="Arial-BoldMT" w:hAnsi="Times New Roman" w:cs="Times New Roman"/>
          <w:sz w:val="24"/>
          <w:szCs w:val="24"/>
        </w:rPr>
        <w:t xml:space="preserve"> számított korrekciós tényezők, </w:t>
      </w:r>
      <w:r w:rsidRPr="00E6021E">
        <w:rPr>
          <w:rFonts w:ascii="Times New Roman" w:eastAsia="Arial-BoldMT" w:hAnsi="Times New Roman" w:cs="Times New Roman"/>
          <w:sz w:val="24"/>
          <w:szCs w:val="24"/>
        </w:rPr>
        <w:t>szorzók:</w:t>
      </w:r>
    </w:p>
    <w:p w:rsidR="00E6021E" w:rsidRPr="000739E5" w:rsidRDefault="00E6021E" w:rsidP="000739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</w:rPr>
        <w:t>3</w:t>
      </w:r>
      <w:proofErr w:type="gramStart"/>
      <w:r w:rsidRPr="000739E5">
        <w:rPr>
          <w:rFonts w:ascii="Times New Roman" w:eastAsia="Arial-BoldMT" w:hAnsi="Times New Roman" w:cs="Times New Roman"/>
          <w:sz w:val="24"/>
          <w:szCs w:val="24"/>
        </w:rPr>
        <w:t>.c.</w:t>
      </w:r>
      <w:proofErr w:type="gramEnd"/>
      <w:r w:rsidRPr="000739E5">
        <w:rPr>
          <w:rFonts w:ascii="Times New Roman" w:eastAsia="Arial-BoldMT" w:hAnsi="Times New Roman" w:cs="Times New Roman"/>
          <w:sz w:val="24"/>
          <w:szCs w:val="24"/>
        </w:rPr>
        <w:t xml:space="preserve"> pont szerint lakott területen belüli forgalom esetében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 a lakott területet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jelző táblák közötti területre alkalmazható. Értéke egyéb városokban 15%.</w:t>
      </w:r>
    </w:p>
    <w:p w:rsidR="00E6021E" w:rsidRPr="000739E5" w:rsidRDefault="00E6021E" w:rsidP="000739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</w:rPr>
        <w:t>5. pont szerint téli üzemeltetés esetén (decemb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er 1-je és március 1-je közötti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időszak) 3 % korrekciós tényező alkalmazható.</w:t>
      </w:r>
    </w:p>
    <w:p w:rsidR="00E6021E" w:rsidRPr="000739E5" w:rsidRDefault="00E6021E" w:rsidP="000739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739E5">
        <w:rPr>
          <w:rFonts w:ascii="Times New Roman" w:eastAsia="Arial-BoldMT" w:hAnsi="Times New Roman" w:cs="Times New Roman"/>
          <w:sz w:val="24"/>
          <w:szCs w:val="24"/>
        </w:rPr>
        <w:t>5/A. pont szerint légkondicionáló berendezéss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el felszerelt gépkocsi május 1-je és szeptember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1-je közötti üzemeltetési i</w:t>
      </w:r>
      <w:r w:rsidR="000739E5" w:rsidRPr="000739E5">
        <w:rPr>
          <w:rFonts w:ascii="Times New Roman" w:eastAsia="Arial-BoldMT" w:hAnsi="Times New Roman" w:cs="Times New Roman"/>
          <w:sz w:val="24"/>
          <w:szCs w:val="24"/>
        </w:rPr>
        <w:t xml:space="preserve">dőszakában alkalmazható. Értéke </w:t>
      </w:r>
      <w:r w:rsidRPr="000739E5">
        <w:rPr>
          <w:rFonts w:ascii="Times New Roman" w:eastAsia="Arial-BoldMT" w:hAnsi="Times New Roman" w:cs="Times New Roman"/>
          <w:sz w:val="24"/>
          <w:szCs w:val="24"/>
        </w:rPr>
        <w:t>5%.</w:t>
      </w:r>
    </w:p>
    <w:p w:rsidR="000739E5" w:rsidRPr="00E6021E" w:rsidRDefault="000739E5" w:rsidP="00E6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4. </w:t>
      </w:r>
      <w:r w:rsidR="00E6021E" w:rsidRPr="00E6021E">
        <w:rPr>
          <w:rFonts w:ascii="Times New Roman" w:eastAsia="Arial-BoldMT" w:hAnsi="Times New Roman" w:cs="Times New Roman"/>
          <w:sz w:val="24"/>
          <w:szCs w:val="24"/>
        </w:rPr>
        <w:t xml:space="preserve">A gépjármű tankolása a 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MOL </w:t>
      </w:r>
      <w:proofErr w:type="spellStart"/>
      <w:r>
        <w:rPr>
          <w:rFonts w:ascii="Times New Roman" w:eastAsia="Arial-BoldMT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Arial-BoldMT" w:hAnsi="Times New Roman" w:cs="Times New Roman"/>
          <w:sz w:val="24"/>
          <w:szCs w:val="24"/>
        </w:rPr>
        <w:t xml:space="preserve">. által kibocsátott </w:t>
      </w:r>
      <w:r w:rsidR="00E6021E" w:rsidRPr="00E6021E">
        <w:rPr>
          <w:rFonts w:ascii="Times New Roman" w:eastAsia="Arial-BoldMT" w:hAnsi="Times New Roman" w:cs="Times New Roman"/>
          <w:sz w:val="24"/>
          <w:szCs w:val="24"/>
        </w:rPr>
        <w:t xml:space="preserve">üzemanyagkártyával </w:t>
      </w:r>
      <w:r w:rsidR="00E6021E" w:rsidRPr="000739E5">
        <w:rPr>
          <w:rFonts w:ascii="Times New Roman" w:eastAsia="Arial-BoldMT" w:hAnsi="Times New Roman" w:cs="Times New Roman"/>
          <w:sz w:val="24"/>
          <w:szCs w:val="24"/>
          <w:highlight w:val="yellow"/>
        </w:rPr>
        <w:t xml:space="preserve">(kártyaszám: </w:t>
      </w:r>
      <w:r w:rsidR="00E6021E" w:rsidRPr="007F4AFE">
        <w:rPr>
          <w:rFonts w:ascii="Times New Roman" w:eastAsia="Arial-BoldMT" w:hAnsi="Times New Roman" w:cs="Times New Roman"/>
          <w:sz w:val="24"/>
          <w:szCs w:val="24"/>
          <w:highlight w:val="yellow"/>
        </w:rPr>
        <w:t>7002349500224180024)</w:t>
      </w:r>
      <w:r w:rsidR="00E6021E" w:rsidRPr="007F4AFE">
        <w:rPr>
          <w:rFonts w:ascii="Times New Roman" w:eastAsia="Arial-BoldMT" w:hAnsi="Times New Roman" w:cs="Times New Roman"/>
          <w:sz w:val="24"/>
          <w:szCs w:val="24"/>
        </w:rPr>
        <w:t xml:space="preserve"> történik. Az</w:t>
      </w:r>
      <w:r w:rsidRPr="007F4AFE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7F4AFE">
        <w:rPr>
          <w:rFonts w:ascii="Times New Roman" w:hAnsi="Times New Roman" w:cs="Times New Roman"/>
          <w:sz w:val="24"/>
          <w:szCs w:val="24"/>
        </w:rPr>
        <w:t xml:space="preserve">üzemanyagkártya az </w:t>
      </w:r>
      <w:r w:rsidR="007F4AFE" w:rsidRPr="007F4AFE">
        <w:rPr>
          <w:rFonts w:ascii="Times New Roman" w:hAnsi="Times New Roman" w:cs="Times New Roman"/>
          <w:sz w:val="24"/>
          <w:szCs w:val="24"/>
          <w:highlight w:val="yellow"/>
        </w:rPr>
        <w:t>LHP-699</w:t>
      </w:r>
      <w:r w:rsidRPr="007F4AFE">
        <w:rPr>
          <w:rFonts w:ascii="Times New Roman" w:hAnsi="Times New Roman" w:cs="Times New Roman"/>
          <w:sz w:val="24"/>
          <w:szCs w:val="24"/>
        </w:rPr>
        <w:t xml:space="preserve"> forgalmú rendszámú gépkocsira szól,</w:t>
      </w:r>
      <w:r w:rsidR="007F4AFE">
        <w:rPr>
          <w:rFonts w:ascii="Times New Roman" w:hAnsi="Times New Roman" w:cs="Times New Roman"/>
          <w:sz w:val="24"/>
          <w:szCs w:val="24"/>
        </w:rPr>
        <w:t xml:space="preserve"> </w:t>
      </w:r>
      <w:r w:rsidRPr="007F4AFE">
        <w:rPr>
          <w:rFonts w:ascii="Times New Roman" w:hAnsi="Times New Roman" w:cs="Times New Roman"/>
          <w:sz w:val="24"/>
          <w:szCs w:val="24"/>
        </w:rPr>
        <w:t xml:space="preserve">felhasználója kizárólag </w:t>
      </w:r>
      <w:r w:rsidR="007F4AFE">
        <w:rPr>
          <w:rFonts w:ascii="Times New Roman" w:hAnsi="Times New Roman" w:cs="Times New Roman"/>
          <w:sz w:val="24"/>
          <w:szCs w:val="24"/>
        </w:rPr>
        <w:t>a</w:t>
      </w:r>
      <w:r w:rsidRPr="007F4AFE">
        <w:rPr>
          <w:rFonts w:ascii="Times New Roman" w:hAnsi="Times New Roman" w:cs="Times New Roman"/>
          <w:sz w:val="24"/>
          <w:szCs w:val="24"/>
        </w:rPr>
        <w:t xml:space="preserve"> falugon</w:t>
      </w:r>
      <w:r w:rsidR="007F4AFE">
        <w:rPr>
          <w:rFonts w:ascii="Times New Roman" w:hAnsi="Times New Roman" w:cs="Times New Roman"/>
          <w:sz w:val="24"/>
          <w:szCs w:val="24"/>
        </w:rPr>
        <w:t xml:space="preserve">dnok lehet. Az üzemanyagkártya </w:t>
      </w:r>
      <w:r w:rsidRPr="007F4AFE">
        <w:rPr>
          <w:rFonts w:ascii="Times New Roman" w:hAnsi="Times New Roman" w:cs="Times New Roman"/>
          <w:sz w:val="24"/>
          <w:szCs w:val="24"/>
        </w:rPr>
        <w:t>és a pin kód megőrzéséért, illetve használ</w:t>
      </w:r>
      <w:r w:rsidR="007F4AFE">
        <w:rPr>
          <w:rFonts w:ascii="Times New Roman" w:hAnsi="Times New Roman" w:cs="Times New Roman"/>
          <w:sz w:val="24"/>
          <w:szCs w:val="24"/>
        </w:rPr>
        <w:t xml:space="preserve">atáért a falugondnok a felelős. </w:t>
      </w:r>
      <w:r w:rsidRPr="007F4AFE">
        <w:rPr>
          <w:rFonts w:ascii="Times New Roman" w:hAnsi="Times New Roman" w:cs="Times New Roman"/>
          <w:sz w:val="24"/>
          <w:szCs w:val="24"/>
        </w:rPr>
        <w:t xml:space="preserve">A </w:t>
      </w:r>
      <w:r w:rsidR="007F4AFE">
        <w:rPr>
          <w:rFonts w:ascii="Times New Roman" w:hAnsi="Times New Roman" w:cs="Times New Roman"/>
          <w:sz w:val="24"/>
          <w:szCs w:val="24"/>
        </w:rPr>
        <w:t>gazdálkodási előadónak</w:t>
      </w:r>
      <w:r w:rsidRPr="007F4AFE">
        <w:rPr>
          <w:rFonts w:ascii="Times New Roman" w:hAnsi="Times New Roman" w:cs="Times New Roman"/>
          <w:sz w:val="24"/>
          <w:szCs w:val="24"/>
        </w:rPr>
        <w:t xml:space="preserve"> a tárgyhót követő 1</w:t>
      </w:r>
      <w:r w:rsidR="007F4AFE">
        <w:rPr>
          <w:rFonts w:ascii="Times New Roman" w:hAnsi="Times New Roman" w:cs="Times New Roman"/>
          <w:sz w:val="24"/>
          <w:szCs w:val="24"/>
        </w:rPr>
        <w:t>5. napjáig el kell készíteni az üzemanyag elszámolást (3</w:t>
      </w:r>
      <w:r w:rsidRPr="007F4AFE">
        <w:rPr>
          <w:rFonts w:ascii="Times New Roman" w:hAnsi="Times New Roman" w:cs="Times New Roman"/>
          <w:sz w:val="24"/>
          <w:szCs w:val="24"/>
        </w:rPr>
        <w:t xml:space="preserve">. sz. </w:t>
      </w:r>
      <w:r w:rsidR="007F4AFE">
        <w:rPr>
          <w:rFonts w:ascii="Times New Roman" w:hAnsi="Times New Roman" w:cs="Times New Roman"/>
          <w:sz w:val="24"/>
          <w:szCs w:val="24"/>
        </w:rPr>
        <w:t xml:space="preserve">melléklet) a menetlevelek és az üzemanyagszámlák alapján. </w:t>
      </w:r>
      <w:r w:rsidRPr="007F4AFE">
        <w:rPr>
          <w:rFonts w:ascii="Times New Roman" w:hAnsi="Times New Roman" w:cs="Times New Roman"/>
          <w:sz w:val="24"/>
          <w:szCs w:val="24"/>
        </w:rPr>
        <w:t xml:space="preserve">Üzemanyag költség csak a </w:t>
      </w:r>
      <w:r w:rsidR="007F4AFE">
        <w:rPr>
          <w:rFonts w:ascii="Times New Roman" w:hAnsi="Times New Roman" w:cs="Times New Roman"/>
          <w:sz w:val="24"/>
          <w:szCs w:val="24"/>
        </w:rPr>
        <w:t>Bátaapáti</w:t>
      </w:r>
      <w:r w:rsidRPr="007F4AFE">
        <w:rPr>
          <w:rFonts w:ascii="Times New Roman" w:hAnsi="Times New Roman" w:cs="Times New Roman"/>
          <w:sz w:val="24"/>
          <w:szCs w:val="24"/>
        </w:rPr>
        <w:t xml:space="preserve"> K</w:t>
      </w:r>
      <w:r w:rsidR="007F4AFE">
        <w:rPr>
          <w:rFonts w:ascii="Times New Roman" w:hAnsi="Times New Roman" w:cs="Times New Roman"/>
          <w:sz w:val="24"/>
          <w:szCs w:val="24"/>
        </w:rPr>
        <w:t>özség Önkormányzata (7164 Bátaapáti, Petőfi utca 4.</w:t>
      </w:r>
      <w:r w:rsidRPr="007F4AFE">
        <w:rPr>
          <w:rFonts w:ascii="Times New Roman" w:hAnsi="Times New Roman" w:cs="Times New Roman"/>
          <w:sz w:val="24"/>
          <w:szCs w:val="24"/>
        </w:rPr>
        <w:t>) nevére szóló számla al</w:t>
      </w:r>
      <w:r w:rsidR="007F4AFE">
        <w:rPr>
          <w:rFonts w:ascii="Times New Roman" w:hAnsi="Times New Roman" w:cs="Times New Roman"/>
          <w:sz w:val="24"/>
          <w:szCs w:val="24"/>
        </w:rPr>
        <w:t xml:space="preserve">apján számolható el. 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1E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 Az üzem- és kenőanyag felhasználás keretébe</w:t>
      </w:r>
      <w:r>
        <w:rPr>
          <w:rFonts w:ascii="Times New Roman" w:hAnsi="Times New Roman" w:cs="Times New Roman"/>
          <w:sz w:val="24"/>
          <w:szCs w:val="24"/>
        </w:rPr>
        <w:t xml:space="preserve">n előforduló rendellenességet a </w:t>
      </w:r>
      <w:r w:rsidR="000739E5" w:rsidRPr="007F4AFE">
        <w:rPr>
          <w:rFonts w:ascii="Times New Roman" w:hAnsi="Times New Roman" w:cs="Times New Roman"/>
          <w:sz w:val="24"/>
          <w:szCs w:val="24"/>
        </w:rPr>
        <w:t>járművezetőnek fel nem róható túlfogyasztá</w:t>
      </w:r>
      <w:r>
        <w:rPr>
          <w:rFonts w:ascii="Times New Roman" w:hAnsi="Times New Roman" w:cs="Times New Roman"/>
          <w:sz w:val="24"/>
          <w:szCs w:val="24"/>
        </w:rPr>
        <w:t xml:space="preserve">st, vagy hiányt a munkáltatónak 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haladéktanul jelezni kell. Ezzel egyidejűleg a </w:t>
      </w:r>
      <w:r>
        <w:rPr>
          <w:rFonts w:ascii="Times New Roman" w:hAnsi="Times New Roman" w:cs="Times New Roman"/>
          <w:sz w:val="24"/>
          <w:szCs w:val="24"/>
        </w:rPr>
        <w:t xml:space="preserve">tényt a menetlevélen is jelezni </w:t>
      </w:r>
      <w:r w:rsidR="000739E5" w:rsidRPr="007F4AFE">
        <w:rPr>
          <w:rFonts w:ascii="Times New Roman" w:hAnsi="Times New Roman" w:cs="Times New Roman"/>
          <w:sz w:val="24"/>
          <w:szCs w:val="24"/>
        </w:rPr>
        <w:t>kell. A jelentős mértékű túlfogyasztás (hiány) következmé</w:t>
      </w:r>
      <w:r>
        <w:rPr>
          <w:rFonts w:ascii="Times New Roman" w:hAnsi="Times New Roman" w:cs="Times New Roman"/>
          <w:sz w:val="24"/>
          <w:szCs w:val="24"/>
        </w:rPr>
        <w:t xml:space="preserve">nyeiről (10% felett) a </w:t>
      </w:r>
      <w:r w:rsidR="000739E5" w:rsidRPr="007F4AFE">
        <w:rPr>
          <w:rFonts w:ascii="Times New Roman" w:hAnsi="Times New Roman" w:cs="Times New Roman"/>
          <w:sz w:val="24"/>
          <w:szCs w:val="24"/>
        </w:rPr>
        <w:t>munkáltató dönt. Nem kellően indokolh</w:t>
      </w:r>
      <w:r>
        <w:rPr>
          <w:rFonts w:ascii="Times New Roman" w:hAnsi="Times New Roman" w:cs="Times New Roman"/>
          <w:sz w:val="24"/>
          <w:szCs w:val="24"/>
        </w:rPr>
        <w:t xml:space="preserve">ató, a járművezetőnek felróható </w:t>
      </w:r>
      <w:r w:rsidR="000739E5" w:rsidRPr="007F4AFE">
        <w:rPr>
          <w:rFonts w:ascii="Times New Roman" w:hAnsi="Times New Roman" w:cs="Times New Roman"/>
          <w:sz w:val="24"/>
          <w:szCs w:val="24"/>
        </w:rPr>
        <w:t>költséget az anyagi felelőssége keretei közöt</w:t>
      </w:r>
      <w:r>
        <w:rPr>
          <w:rFonts w:ascii="Times New Roman" w:hAnsi="Times New Roman" w:cs="Times New Roman"/>
          <w:sz w:val="24"/>
          <w:szCs w:val="24"/>
        </w:rPr>
        <w:t xml:space="preserve">t a falugondnokkal a munkáltató </w:t>
      </w:r>
      <w:r w:rsidR="000739E5" w:rsidRPr="007F4AFE">
        <w:rPr>
          <w:rFonts w:ascii="Times New Roman" w:hAnsi="Times New Roman" w:cs="Times New Roman"/>
          <w:sz w:val="24"/>
          <w:szCs w:val="24"/>
        </w:rPr>
        <w:t>megtéríttetheti. Üzemanyag megtakarítást az Önkormányzat nem fizet.</w:t>
      </w: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FE">
        <w:rPr>
          <w:rFonts w:ascii="Times New Roman" w:hAnsi="Times New Roman" w:cs="Times New Roman"/>
          <w:sz w:val="24"/>
          <w:szCs w:val="24"/>
        </w:rPr>
        <w:t>Jelen szabályzat mellékletét képezik:</w:t>
      </w: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F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F4AFE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7F4AFE">
        <w:rPr>
          <w:rFonts w:ascii="Times New Roman" w:hAnsi="Times New Roman" w:cs="Times New Roman"/>
          <w:sz w:val="24"/>
          <w:szCs w:val="24"/>
        </w:rPr>
        <w:t xml:space="preserve"> melléklet: Személygépkocsi menetlevél minta</w:t>
      </w:r>
    </w:p>
    <w:p w:rsidR="000739E5" w:rsidRPr="007F4AFE" w:rsidRDefault="000739E5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F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F4AFE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7F4AFE">
        <w:rPr>
          <w:rFonts w:ascii="Times New Roman" w:hAnsi="Times New Roman" w:cs="Times New Roman"/>
          <w:sz w:val="24"/>
          <w:szCs w:val="24"/>
        </w:rPr>
        <w:t xml:space="preserve"> mellékelt: Havi km összesítő minta</w:t>
      </w:r>
    </w:p>
    <w:p w:rsidR="000739E5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0739E5" w:rsidRPr="007F4AFE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="000739E5" w:rsidRPr="007F4AFE">
        <w:rPr>
          <w:rFonts w:ascii="Times New Roman" w:hAnsi="Times New Roman" w:cs="Times New Roman"/>
          <w:sz w:val="24"/>
          <w:szCs w:val="24"/>
        </w:rPr>
        <w:t xml:space="preserve"> melléklet: Üzemanyag elszámolás minta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gépjármű üzemeltetési szabályzat </w:t>
      </w:r>
      <w:r>
        <w:rPr>
          <w:rFonts w:ascii="Times New Roman" w:hAnsi="Times New Roman" w:cs="Times New Roman"/>
          <w:sz w:val="24"/>
          <w:szCs w:val="24"/>
        </w:rPr>
        <w:t>2021. január 1-</w:t>
      </w:r>
      <w:r w:rsidR="000739E5" w:rsidRPr="007F4AFE">
        <w:rPr>
          <w:rFonts w:ascii="Times New Roman" w:hAnsi="Times New Roman" w:cs="Times New Roman"/>
          <w:sz w:val="24"/>
          <w:szCs w:val="24"/>
        </w:rPr>
        <w:t>től lép hatályba.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Bátaapáti, 2020. június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E5" w:rsidRP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Szilárd</w:t>
      </w:r>
      <w:r w:rsidR="000739E5" w:rsidRPr="007F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0739E5" w:rsidRDefault="000739E5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AF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="007F4AFE">
        <w:rPr>
          <w:rFonts w:ascii="Times New Roman" w:hAnsi="Times New Roman" w:cs="Times New Roman"/>
          <w:sz w:val="24"/>
          <w:szCs w:val="24"/>
        </w:rPr>
        <w:tab/>
      </w:r>
      <w:r w:rsidRPr="007F4AFE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7F4AFE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Megismerési záradék:</w:t>
      </w: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  <w:r w:rsidRPr="007F4AFE">
        <w:rPr>
          <w:rFonts w:ascii="Times New Roman" w:eastAsia="Arial-BoldMT" w:hAnsi="Times New Roman" w:cs="Times New Roman"/>
          <w:sz w:val="24"/>
          <w:szCs w:val="24"/>
        </w:rPr>
        <w:t>Alulírott kijelentem, hogy a Gépjármű üzemelt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etési szabályzatban foglaltakat </w:t>
      </w:r>
      <w:r w:rsidRPr="007F4AFE">
        <w:rPr>
          <w:rFonts w:ascii="Times New Roman" w:eastAsia="Arial-BoldMT" w:hAnsi="Times New Roman" w:cs="Times New Roman"/>
          <w:sz w:val="24"/>
          <w:szCs w:val="24"/>
        </w:rPr>
        <w:t>megismertem, az abban rögzítetteket magamra nézve kötelező érvényűnek fogadom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Pr="007F4AFE">
        <w:rPr>
          <w:rFonts w:ascii="Times New Roman" w:eastAsia="Arial-BoldMT" w:hAnsi="Times New Roman" w:cs="Times New Roman"/>
          <w:sz w:val="24"/>
          <w:szCs w:val="24"/>
        </w:rPr>
        <w:t>el.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Bátaapáti, 2020. június </w:t>
      </w: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7F4AFE" w:rsidRPr="007F4AFE" w:rsidRDefault="007F4AFE" w:rsidP="007F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>gazdálkodási előadó</w:t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r>
        <w:rPr>
          <w:rFonts w:ascii="Times New Roman" w:eastAsia="Arial-BoldMT" w:hAnsi="Times New Roman" w:cs="Times New Roman"/>
          <w:sz w:val="24"/>
          <w:szCs w:val="24"/>
        </w:rPr>
        <w:tab/>
      </w:r>
      <w:bookmarkStart w:id="0" w:name="_GoBack"/>
      <w:bookmarkEnd w:id="0"/>
      <w:r w:rsidRPr="007F4AFE">
        <w:rPr>
          <w:rFonts w:ascii="Times New Roman" w:eastAsia="Arial-BoldMT" w:hAnsi="Times New Roman" w:cs="Times New Roman"/>
          <w:sz w:val="24"/>
          <w:szCs w:val="24"/>
        </w:rPr>
        <w:t xml:space="preserve"> falugondnok</w:t>
      </w:r>
    </w:p>
    <w:sectPr w:rsidR="007F4AFE" w:rsidRPr="007F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03DE8"/>
    <w:multiLevelType w:val="hybridMultilevel"/>
    <w:tmpl w:val="43EE6D36"/>
    <w:lvl w:ilvl="0" w:tplc="7362E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78"/>
    <w:rsid w:val="000739E5"/>
    <w:rsid w:val="00092E78"/>
    <w:rsid w:val="007F4AFE"/>
    <w:rsid w:val="00B374E4"/>
    <w:rsid w:val="00D1320F"/>
    <w:rsid w:val="00E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4458-96EE-45BE-A333-5DFBF8E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1CA4-8E06-49D4-88CE-27F8FDBB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2020-06-15T11:36:00Z</dcterms:created>
  <dcterms:modified xsi:type="dcterms:W3CDTF">2020-06-15T12:26:00Z</dcterms:modified>
</cp:coreProperties>
</file>