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86" w:rsidRPr="003E6150" w:rsidRDefault="007E4B86" w:rsidP="007E4B86">
      <w:pPr>
        <w:jc w:val="center"/>
        <w:rPr>
          <w:b/>
        </w:rPr>
      </w:pPr>
    </w:p>
    <w:p w:rsidR="00125D0E" w:rsidRDefault="00125D0E" w:rsidP="00125D0E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125D0E" w:rsidRPr="003E6150" w:rsidRDefault="00125D0E" w:rsidP="00125D0E">
      <w:pPr>
        <w:jc w:val="center"/>
        <w:rPr>
          <w:b/>
        </w:rPr>
      </w:pPr>
    </w:p>
    <w:p w:rsidR="00125D0E" w:rsidRPr="003E6150" w:rsidRDefault="00125D0E" w:rsidP="00125D0E">
      <w:pPr>
        <w:jc w:val="center"/>
      </w:pPr>
      <w:r w:rsidRPr="00F2380E">
        <w:t xml:space="preserve">Bátaapáti Község Képviselő - testületének </w:t>
      </w:r>
      <w:r w:rsidR="00F8566B">
        <w:t>2021.július 15-i</w:t>
      </w:r>
    </w:p>
    <w:p w:rsidR="00125D0E" w:rsidRPr="003E6150" w:rsidRDefault="00125D0E" w:rsidP="00125D0E">
      <w:pPr>
        <w:jc w:val="center"/>
      </w:pPr>
      <w:proofErr w:type="gramStart"/>
      <w:r w:rsidRPr="000428FA">
        <w:rPr>
          <w:u w:val="single"/>
        </w:rPr>
        <w:t>rendes</w:t>
      </w:r>
      <w:proofErr w:type="gramEnd"/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125D0E" w:rsidRDefault="00125D0E" w:rsidP="00125D0E"/>
    <w:p w:rsidR="00136E79" w:rsidRPr="003E6150" w:rsidRDefault="00136E79" w:rsidP="0012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125D0E" w:rsidRPr="00263E06" w:rsidRDefault="00263E06" w:rsidP="00A64091">
            <w:pPr>
              <w:widowControl/>
              <w:suppressAutoHyphens w:val="0"/>
              <w:jc w:val="both"/>
            </w:pPr>
            <w:r w:rsidRPr="00263E06">
              <w:rPr>
                <w:color w:val="000000"/>
              </w:rPr>
              <w:t>Döntés TETT támogatás felhasználásáról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125D0E" w:rsidRPr="003E6150" w:rsidRDefault="00263E06" w:rsidP="00263E06">
            <w:pPr>
              <w:jc w:val="both"/>
            </w:pPr>
            <w:proofErr w:type="spellStart"/>
            <w:r>
              <w:t>Krachun</w:t>
            </w:r>
            <w:proofErr w:type="spellEnd"/>
            <w:r>
              <w:t xml:space="preserve"> Szilárd polgármester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125D0E" w:rsidRPr="003E6150" w:rsidRDefault="00D1174C" w:rsidP="00CC1A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Farkasné </w:t>
            </w:r>
            <w:proofErr w:type="spellStart"/>
            <w:r>
              <w:rPr>
                <w:lang w:eastAsia="en-US"/>
              </w:rPr>
              <w:t>Szentpál</w:t>
            </w:r>
            <w:proofErr w:type="spellEnd"/>
            <w:r>
              <w:rPr>
                <w:lang w:eastAsia="en-US"/>
              </w:rPr>
              <w:t xml:space="preserve"> Melinda igazgatási előadó</w:t>
            </w:r>
            <w:bookmarkStart w:id="0" w:name="_GoBack"/>
            <w:bookmarkEnd w:id="0"/>
          </w:p>
        </w:tc>
      </w:tr>
      <w:tr w:rsidR="00125D0E" w:rsidRPr="004A77C3" w:rsidTr="00CC1A39">
        <w:tc>
          <w:tcPr>
            <w:tcW w:w="4606" w:type="dxa"/>
          </w:tcPr>
          <w:p w:rsidR="00125D0E" w:rsidRPr="00F2380E" w:rsidRDefault="00125D0E" w:rsidP="00CC1A39">
            <w:pPr>
              <w:rPr>
                <w:lang w:eastAsia="en-US"/>
              </w:rPr>
            </w:pPr>
            <w:r w:rsidRPr="00F2380E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125D0E" w:rsidRPr="004A77C3" w:rsidRDefault="00F8566B" w:rsidP="00FC5F5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63E06">
              <w:rPr>
                <w:lang w:eastAsia="en-US"/>
              </w:rPr>
              <w:t>9</w:t>
            </w:r>
            <w:r w:rsidR="00296C9E" w:rsidRPr="00F2380E">
              <w:rPr>
                <w:lang w:eastAsia="en-US"/>
              </w:rPr>
              <w:t>. sz.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125D0E" w:rsidRPr="003E6150" w:rsidRDefault="00BA2026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125D0E" w:rsidRDefault="00125D0E" w:rsidP="00125D0E"/>
    <w:p w:rsidR="00136E79" w:rsidRPr="003E6150" w:rsidRDefault="00136E79" w:rsidP="00125D0E"/>
    <w:p w:rsidR="00125D0E" w:rsidRDefault="00125D0E" w:rsidP="00125D0E">
      <w:pPr>
        <w:rPr>
          <w:b/>
        </w:rPr>
      </w:pPr>
      <w:r w:rsidRPr="0081666F">
        <w:rPr>
          <w:b/>
        </w:rPr>
        <w:t>Tisztelt Képviselő-testület!</w:t>
      </w:r>
    </w:p>
    <w:p w:rsidR="00136E79" w:rsidRDefault="00136E79" w:rsidP="00A64091">
      <w:pPr>
        <w:jc w:val="both"/>
        <w:rPr>
          <w:b/>
        </w:rPr>
      </w:pPr>
    </w:p>
    <w:p w:rsidR="00F8566B" w:rsidRDefault="00F8566B" w:rsidP="00F8566B"/>
    <w:p w:rsidR="00F8566B" w:rsidRDefault="00F8566B" w:rsidP="00F8566B">
      <w:pPr>
        <w:jc w:val="both"/>
        <w:rPr>
          <w:b/>
        </w:rPr>
      </w:pPr>
      <w:r>
        <w:t xml:space="preserve">Az Innovációs és Technológiai Minisztérium, mint a KNPA Alapkezelője tájékoztatta a TETT Társulást az idei év támogatási összegéről. A TETT Társulás 2021. január 25-én tartott megbeszélésén megtárgyalta a TETT támogatások felosztását, és a Társulási tanács döntése értelmében Bátaapáti Község Önkormányzata az idei évben ismét </w:t>
      </w:r>
      <w:r w:rsidRPr="00293E4C">
        <w:rPr>
          <w:b/>
        </w:rPr>
        <w:t>171.327.300,- Ft</w:t>
      </w:r>
      <w:r>
        <w:rPr>
          <w:b/>
        </w:rPr>
        <w:t xml:space="preserve"> támogatást kap. </w:t>
      </w:r>
    </w:p>
    <w:p w:rsidR="00F8566B" w:rsidRDefault="00F8566B" w:rsidP="00F8566B">
      <w:pPr>
        <w:jc w:val="both"/>
        <w:rPr>
          <w:b/>
        </w:rPr>
      </w:pPr>
    </w:p>
    <w:p w:rsidR="00F8566B" w:rsidRPr="00BC63F1" w:rsidRDefault="00F8566B" w:rsidP="00F8566B">
      <w:pPr>
        <w:jc w:val="both"/>
      </w:pPr>
      <w:r>
        <w:t>Ezt a támogatási összeget kell felosztani működési illetve felhalmozási támogatásra.</w:t>
      </w:r>
    </w:p>
    <w:p w:rsidR="001C5997" w:rsidRDefault="001C5997" w:rsidP="00F8566B">
      <w:pPr>
        <w:jc w:val="both"/>
      </w:pPr>
    </w:p>
    <w:p w:rsidR="00F8566B" w:rsidRDefault="00F8566B" w:rsidP="00F8566B">
      <w:pPr>
        <w:jc w:val="both"/>
      </w:pPr>
      <w:r>
        <w:t xml:space="preserve">A Képviselő-testület </w:t>
      </w:r>
      <w:r w:rsidR="001C5997">
        <w:t>4/2021.(I.25.)</w:t>
      </w:r>
      <w:r>
        <w:t xml:space="preserve"> számú határozata értelmében működési célra </w:t>
      </w:r>
      <w:r w:rsidR="001C5997">
        <w:t xml:space="preserve">50 </w:t>
      </w:r>
      <w:r>
        <w:t xml:space="preserve">000 000 Ft-ot, felhalmozási célra </w:t>
      </w:r>
      <w:r w:rsidR="001C5997">
        <w:t>121 327 300</w:t>
      </w:r>
      <w:r>
        <w:t xml:space="preserve"> Ft-ot kíván fordítani Bátaapáti Község Önkormányzata.</w:t>
      </w:r>
    </w:p>
    <w:p w:rsidR="00F8566B" w:rsidRDefault="00F8566B" w:rsidP="00F8566B">
      <w:pPr>
        <w:jc w:val="both"/>
      </w:pPr>
    </w:p>
    <w:p w:rsidR="001C5997" w:rsidRDefault="00F8566B" w:rsidP="00F8566B">
      <w:pPr>
        <w:jc w:val="both"/>
      </w:pPr>
      <w:r>
        <w:t>A támogatási szerződés értelmében az I. féléves működési támogatással június 30-i fordulónappal, július 5-éig kell</w:t>
      </w:r>
      <w:r w:rsidR="001C5997">
        <w:t>ene</w:t>
      </w:r>
      <w:r>
        <w:t xml:space="preserve"> elszámolni. </w:t>
      </w:r>
      <w:r w:rsidR="001C5997">
        <w:t xml:space="preserve">Az Innovációs és Technológiai Minisztérium, mint a KNPA Alapkezelője ezt a határidőt október 6. napjára kitolta. </w:t>
      </w:r>
    </w:p>
    <w:p w:rsidR="001C5997" w:rsidRDefault="001C5997" w:rsidP="00F8566B">
      <w:pPr>
        <w:jc w:val="both"/>
      </w:pPr>
    </w:p>
    <w:p w:rsidR="00F8566B" w:rsidRDefault="001C5997" w:rsidP="00F8566B">
      <w:pPr>
        <w:jc w:val="both"/>
      </w:pPr>
      <w:r>
        <w:t xml:space="preserve">A </w:t>
      </w:r>
      <w:r w:rsidR="00F8566B">
        <w:t xml:space="preserve"> gazdálkodási előadóval történt egyeztetés után megállapítottuk, hogy </w:t>
      </w:r>
      <w:proofErr w:type="gramStart"/>
      <w:r w:rsidR="00F8566B">
        <w:t>a</w:t>
      </w:r>
      <w:proofErr w:type="gramEnd"/>
      <w:r w:rsidR="00F8566B">
        <w:t xml:space="preserve"> </w:t>
      </w:r>
      <w:r>
        <w:t>50</w:t>
      </w:r>
      <w:r w:rsidR="00F8566B">
        <w:t xml:space="preserve"> 000 000 Ft-os működési támogatás nem </w:t>
      </w:r>
      <w:r>
        <w:t xml:space="preserve">lesz elegendő a karbantartási munkálatokra </w:t>
      </w:r>
      <w:r w:rsidR="00F8566B">
        <w:t xml:space="preserve">, ezért szükségessé vált a korábbi testületi döntés felülvizsgálata, a TETT támogatás újrafelosztása. </w:t>
      </w:r>
    </w:p>
    <w:p w:rsidR="00F8566B" w:rsidRDefault="00F8566B" w:rsidP="00F8566B">
      <w:pPr>
        <w:jc w:val="both"/>
      </w:pPr>
    </w:p>
    <w:p w:rsidR="001C5997" w:rsidRDefault="001C5997" w:rsidP="00F8566B">
      <w:pPr>
        <w:jc w:val="both"/>
      </w:pPr>
    </w:p>
    <w:p w:rsidR="00F8566B" w:rsidRPr="00AF6231" w:rsidRDefault="00F8566B" w:rsidP="00F8566B">
      <w:pPr>
        <w:jc w:val="both"/>
      </w:pPr>
      <w:r w:rsidRPr="00AF6231">
        <w:t>Kérem a Tisztelt Képviselő-testületet, hogy az előterjesztést megtárgyalni, a határozati javaslatot elfogadni szíveskedjen.</w:t>
      </w:r>
    </w:p>
    <w:p w:rsidR="00F8566B" w:rsidRDefault="00F8566B" w:rsidP="00F8566B">
      <w:pPr>
        <w:jc w:val="both"/>
      </w:pPr>
    </w:p>
    <w:p w:rsidR="00F8566B" w:rsidRDefault="00F8566B" w:rsidP="00F8566B">
      <w:pPr>
        <w:jc w:val="both"/>
      </w:pPr>
    </w:p>
    <w:p w:rsidR="00F8566B" w:rsidRDefault="00F8566B" w:rsidP="00F8566B">
      <w:pPr>
        <w:jc w:val="both"/>
      </w:pPr>
    </w:p>
    <w:p w:rsidR="00F8566B" w:rsidRDefault="00F8566B" w:rsidP="00F8566B">
      <w:pPr>
        <w:jc w:val="both"/>
        <w:rPr>
          <w:b/>
        </w:rPr>
      </w:pPr>
      <w:r>
        <w:rPr>
          <w:b/>
        </w:rPr>
        <w:t>Határozati javaslat</w:t>
      </w:r>
    </w:p>
    <w:p w:rsidR="00F8566B" w:rsidRDefault="00F8566B" w:rsidP="00F8566B">
      <w:pPr>
        <w:jc w:val="both"/>
        <w:rPr>
          <w:b/>
        </w:rPr>
      </w:pPr>
    </w:p>
    <w:p w:rsidR="00F8566B" w:rsidRPr="00BA5078" w:rsidRDefault="00F8566B" w:rsidP="00F8566B">
      <w:pPr>
        <w:jc w:val="both"/>
      </w:pPr>
      <w:r>
        <w:t>Bátaapáti</w:t>
      </w:r>
      <w:r w:rsidRPr="00BA5078">
        <w:t xml:space="preserve"> Község Önkormányzat Képviselő-testülete </w:t>
      </w:r>
      <w:r>
        <w:t xml:space="preserve">úgy határozott, hogy </w:t>
      </w:r>
      <w:r w:rsidRPr="00BA5078">
        <w:t>a TETT támogatás 202</w:t>
      </w:r>
      <w:r w:rsidR="001C5997">
        <w:t>1</w:t>
      </w:r>
      <w:r w:rsidRPr="00BA5078">
        <w:t xml:space="preserve">. évi </w:t>
      </w:r>
      <w:r>
        <w:t xml:space="preserve">összegéből a </w:t>
      </w:r>
      <w:r w:rsidR="001C5997">
        <w:t>felhalmozási</w:t>
      </w:r>
      <w:r>
        <w:t xml:space="preserve"> célú támogatások rovatról </w:t>
      </w:r>
      <w:r w:rsidR="001C5997">
        <w:t>10</w:t>
      </w:r>
      <w:r>
        <w:t xml:space="preserve"> 000 000 Ft-ot átcsoportosít a </w:t>
      </w:r>
      <w:r w:rsidR="001C5997">
        <w:t xml:space="preserve">működési </w:t>
      </w:r>
      <w:r>
        <w:t>célú támogatás rovatra. Ennek megfelelően a</w:t>
      </w:r>
      <w:r w:rsidRPr="00C06FFE">
        <w:t xml:space="preserve"> </w:t>
      </w:r>
      <w:r w:rsidRPr="00BA5078">
        <w:t>TETT támogatás 202</w:t>
      </w:r>
      <w:r w:rsidR="001C5997">
        <w:t>1</w:t>
      </w:r>
      <w:r w:rsidRPr="00BA5078">
        <w:t>. évi felosztását az alábbiak szerint hagyja jóvá:</w:t>
      </w:r>
    </w:p>
    <w:p w:rsidR="00F8566B" w:rsidRPr="00BA5078" w:rsidRDefault="00F8566B" w:rsidP="00F8566B">
      <w:pPr>
        <w:pStyle w:val="Listaszerbekezds"/>
        <w:ind w:left="360"/>
        <w:jc w:val="both"/>
      </w:pPr>
    </w:p>
    <w:p w:rsidR="00F8566B" w:rsidRPr="00BA5078" w:rsidRDefault="00F8566B" w:rsidP="00F8566B">
      <w:pPr>
        <w:pStyle w:val="Listaszerbekezds"/>
        <w:ind w:left="360"/>
        <w:jc w:val="both"/>
      </w:pPr>
      <w:r>
        <w:t>1.)Működési célú támogatás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  <w:t xml:space="preserve">  60</w:t>
      </w:r>
      <w:proofErr w:type="gramEnd"/>
      <w:r>
        <w:t> 000 000</w:t>
      </w:r>
      <w:r w:rsidRPr="00BA5078">
        <w:t>,- Ft</w:t>
      </w:r>
    </w:p>
    <w:p w:rsidR="00F8566B" w:rsidRDefault="00F8566B" w:rsidP="00F8566B">
      <w:pPr>
        <w:pStyle w:val="Listaszerbekezds"/>
        <w:ind w:left="360"/>
        <w:jc w:val="both"/>
      </w:pPr>
      <w:r w:rsidRPr="00BA5078">
        <w:t>2.)Felhalmozási</w:t>
      </w:r>
      <w:r>
        <w:t xml:space="preserve"> célú támogatás:</w:t>
      </w:r>
      <w:r>
        <w:tab/>
      </w:r>
      <w:r>
        <w:tab/>
      </w:r>
      <w:r>
        <w:tab/>
      </w:r>
      <w:r>
        <w:tab/>
      </w:r>
      <w:r>
        <w:tab/>
        <w:t>111 327 300,- Ft</w:t>
      </w:r>
    </w:p>
    <w:p w:rsidR="00F8566B" w:rsidRDefault="00F8566B" w:rsidP="00F8566B">
      <w:pPr>
        <w:rPr>
          <w:b/>
        </w:rPr>
      </w:pPr>
    </w:p>
    <w:p w:rsidR="00F8566B" w:rsidRPr="00BA5078" w:rsidRDefault="00F8566B" w:rsidP="00F8566B">
      <w:pPr>
        <w:rPr>
          <w:b/>
        </w:rPr>
      </w:pPr>
      <w:proofErr w:type="gramStart"/>
      <w:r>
        <w:rPr>
          <w:b/>
        </w:rPr>
        <w:t>Mindösszesen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171 327 300</w:t>
      </w:r>
      <w:r w:rsidRPr="00BA5078">
        <w:rPr>
          <w:b/>
        </w:rPr>
        <w:t>,- Ft</w:t>
      </w:r>
    </w:p>
    <w:p w:rsidR="00F8566B" w:rsidRPr="00BA5078" w:rsidRDefault="00F8566B" w:rsidP="00F8566B">
      <w:pPr>
        <w:jc w:val="both"/>
      </w:pPr>
    </w:p>
    <w:p w:rsidR="00F8566B" w:rsidRDefault="00F8566B" w:rsidP="00F8566B">
      <w:pPr>
        <w:jc w:val="both"/>
      </w:pPr>
    </w:p>
    <w:p w:rsidR="00F8566B" w:rsidRDefault="00F8566B" w:rsidP="00F8566B">
      <w:pPr>
        <w:jc w:val="both"/>
      </w:pPr>
      <w:r>
        <w:t xml:space="preserve">A Képviselő-testület ezzel egyidejűleg a </w:t>
      </w:r>
      <w:r w:rsidR="00A55295">
        <w:t>4/2021.</w:t>
      </w:r>
      <w:r>
        <w:t xml:space="preserve"> (</w:t>
      </w:r>
      <w:r w:rsidR="00A55295">
        <w:t>I.25</w:t>
      </w:r>
      <w:r>
        <w:t>.) számú határozatát hatályon kívül helyezi.</w:t>
      </w:r>
    </w:p>
    <w:p w:rsidR="00F8566B" w:rsidRDefault="00F8566B" w:rsidP="00F8566B">
      <w:pPr>
        <w:jc w:val="both"/>
      </w:pPr>
    </w:p>
    <w:p w:rsidR="00F8566B" w:rsidRDefault="00F8566B" w:rsidP="00F8566B">
      <w:pPr>
        <w:jc w:val="both"/>
      </w:pPr>
      <w:r w:rsidRPr="00BA5078">
        <w:t xml:space="preserve">Felelős: </w:t>
      </w:r>
      <w:proofErr w:type="spellStart"/>
      <w:r>
        <w:t>Krachun</w:t>
      </w:r>
      <w:proofErr w:type="spellEnd"/>
      <w:r>
        <w:t xml:space="preserve"> Szilárd</w:t>
      </w:r>
      <w:r w:rsidRPr="00BA5078">
        <w:t xml:space="preserve"> polgármester</w:t>
      </w:r>
    </w:p>
    <w:p w:rsidR="00F8566B" w:rsidRPr="00BA5078" w:rsidRDefault="00F8566B" w:rsidP="00F8566B">
      <w:pPr>
        <w:jc w:val="both"/>
      </w:pPr>
      <w:r w:rsidRPr="00BA5078">
        <w:t>Határidő: azonnal</w:t>
      </w:r>
    </w:p>
    <w:p w:rsidR="00F8566B" w:rsidRPr="00BA5078" w:rsidRDefault="00F8566B" w:rsidP="00F8566B">
      <w:pPr>
        <w:jc w:val="both"/>
      </w:pPr>
      <w:r w:rsidRPr="00BA5078">
        <w:t xml:space="preserve">Határozattal értesítve: TETT </w:t>
      </w:r>
      <w:r w:rsidRPr="00BA5078">
        <w:rPr>
          <w:bCs/>
        </w:rPr>
        <w:t>munkaszervezete</w:t>
      </w:r>
    </w:p>
    <w:p w:rsidR="00F8566B" w:rsidRPr="00BA5078" w:rsidRDefault="00F8566B" w:rsidP="00F8566B">
      <w:pPr>
        <w:ind w:left="1416"/>
        <w:jc w:val="both"/>
      </w:pPr>
      <w:r w:rsidRPr="00BA5078">
        <w:t xml:space="preserve">            Bonyhádi Közös Önkormányzati Hivatal gazdasági előadója</w:t>
      </w:r>
    </w:p>
    <w:p w:rsidR="00F8566B" w:rsidRDefault="00F8566B" w:rsidP="00F8566B">
      <w:pPr>
        <w:jc w:val="both"/>
        <w:rPr>
          <w:b/>
        </w:rPr>
      </w:pPr>
    </w:p>
    <w:p w:rsidR="00F8566B" w:rsidRPr="007C4D59" w:rsidRDefault="00F8566B" w:rsidP="00F8566B">
      <w:pPr>
        <w:jc w:val="both"/>
        <w:rPr>
          <w:b/>
        </w:rPr>
      </w:pPr>
    </w:p>
    <w:p w:rsidR="00F8566B" w:rsidRDefault="00F8566B" w:rsidP="00F8566B">
      <w:pPr>
        <w:jc w:val="both"/>
      </w:pPr>
    </w:p>
    <w:p w:rsidR="00263E06" w:rsidRPr="00FA1488" w:rsidRDefault="00263E06" w:rsidP="00263E06">
      <w:pPr>
        <w:jc w:val="both"/>
      </w:pPr>
    </w:p>
    <w:p w:rsidR="00FC5F5F" w:rsidRDefault="00263E06" w:rsidP="00FC5F5F">
      <w:pPr>
        <w:jc w:val="both"/>
      </w:pPr>
      <w:r>
        <w:t>Kérem a Tisztelt Képviselő-testületet, hogy az előterjesztést megvitatni, a határozati javaslatot elfogadni szíveskedjen.</w:t>
      </w:r>
    </w:p>
    <w:p w:rsidR="00553821" w:rsidRPr="007A3521" w:rsidRDefault="00553821" w:rsidP="00553821"/>
    <w:p w:rsidR="00DC7273" w:rsidRDefault="00DC7273" w:rsidP="00DC7273">
      <w:pPr>
        <w:jc w:val="both"/>
      </w:pPr>
      <w:r>
        <w:t>Bátaapáti, 2021. július 6.</w:t>
      </w:r>
    </w:p>
    <w:p w:rsidR="00125D0E" w:rsidRDefault="00125D0E" w:rsidP="00125D0E">
      <w:pPr>
        <w:jc w:val="both"/>
      </w:pPr>
    </w:p>
    <w:p w:rsidR="00125D0E" w:rsidRDefault="00125D0E" w:rsidP="00125D0E">
      <w:pPr>
        <w:jc w:val="both"/>
      </w:pPr>
    </w:p>
    <w:p w:rsidR="00125D0E" w:rsidRDefault="00125D0E" w:rsidP="00125D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Krachun</w:t>
      </w:r>
      <w:proofErr w:type="spellEnd"/>
      <w:r>
        <w:t xml:space="preserve"> Szilárd</w:t>
      </w:r>
      <w:r w:rsidR="001434EB">
        <w:t xml:space="preserve"> </w:t>
      </w:r>
      <w:proofErr w:type="spellStart"/>
      <w:r w:rsidR="001434EB">
        <w:t>sk</w:t>
      </w:r>
      <w:proofErr w:type="spellEnd"/>
      <w:r w:rsidR="001434EB">
        <w:t>.</w:t>
      </w:r>
    </w:p>
    <w:p w:rsidR="00125D0E" w:rsidRPr="005B7A48" w:rsidRDefault="00125D0E" w:rsidP="00125D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polgármester</w:t>
      </w:r>
      <w:proofErr w:type="gramEnd"/>
    </w:p>
    <w:p w:rsidR="00955718" w:rsidRPr="007E4B86" w:rsidRDefault="00D1174C" w:rsidP="00125D0E">
      <w:pPr>
        <w:jc w:val="center"/>
      </w:pPr>
    </w:p>
    <w:sectPr w:rsidR="00955718" w:rsidRPr="007E4B86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AF0822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6538F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D1174C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AF0822" w:rsidP="00AE7134">
    <w:pPr>
      <w:pStyle w:val="lfej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9525" b="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EDD17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 w:rsidR="005A3B32">
      <w:br/>
    </w:r>
  </w:p>
  <w:p w:rsidR="006C31AB" w:rsidRPr="00AE7134" w:rsidRDefault="00AF0822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D1174C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A55295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2B0C16E0"/>
    <w:multiLevelType w:val="hybridMultilevel"/>
    <w:tmpl w:val="2CFACC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E2"/>
    <w:rsid w:val="00077504"/>
    <w:rsid w:val="000907F4"/>
    <w:rsid w:val="000A4A3E"/>
    <w:rsid w:val="00125D0E"/>
    <w:rsid w:val="00132B50"/>
    <w:rsid w:val="00136E79"/>
    <w:rsid w:val="001434EB"/>
    <w:rsid w:val="001B0C32"/>
    <w:rsid w:val="001C3ABC"/>
    <w:rsid w:val="001C5997"/>
    <w:rsid w:val="00263E06"/>
    <w:rsid w:val="00296C9E"/>
    <w:rsid w:val="002F491A"/>
    <w:rsid w:val="00305BAD"/>
    <w:rsid w:val="00336275"/>
    <w:rsid w:val="00471542"/>
    <w:rsid w:val="004E386E"/>
    <w:rsid w:val="0051619D"/>
    <w:rsid w:val="00553821"/>
    <w:rsid w:val="005A3B32"/>
    <w:rsid w:val="00622592"/>
    <w:rsid w:val="00652063"/>
    <w:rsid w:val="00691D28"/>
    <w:rsid w:val="006B32E2"/>
    <w:rsid w:val="006F4593"/>
    <w:rsid w:val="00717538"/>
    <w:rsid w:val="00773486"/>
    <w:rsid w:val="007E4B86"/>
    <w:rsid w:val="00825945"/>
    <w:rsid w:val="008B70FE"/>
    <w:rsid w:val="008D1744"/>
    <w:rsid w:val="00903C3C"/>
    <w:rsid w:val="00925CA2"/>
    <w:rsid w:val="00947222"/>
    <w:rsid w:val="00954E64"/>
    <w:rsid w:val="009C643F"/>
    <w:rsid w:val="00A15D34"/>
    <w:rsid w:val="00A45A07"/>
    <w:rsid w:val="00A55295"/>
    <w:rsid w:val="00A63666"/>
    <w:rsid w:val="00A64091"/>
    <w:rsid w:val="00A84448"/>
    <w:rsid w:val="00AA590C"/>
    <w:rsid w:val="00AF0822"/>
    <w:rsid w:val="00B00825"/>
    <w:rsid w:val="00BA2026"/>
    <w:rsid w:val="00BD4C20"/>
    <w:rsid w:val="00C76DE1"/>
    <w:rsid w:val="00C810C2"/>
    <w:rsid w:val="00CA6BCB"/>
    <w:rsid w:val="00CD4132"/>
    <w:rsid w:val="00D1174C"/>
    <w:rsid w:val="00D54D7D"/>
    <w:rsid w:val="00DC7273"/>
    <w:rsid w:val="00E07926"/>
    <w:rsid w:val="00E35992"/>
    <w:rsid w:val="00E77457"/>
    <w:rsid w:val="00E8673D"/>
    <w:rsid w:val="00EC58D5"/>
    <w:rsid w:val="00F2380E"/>
    <w:rsid w:val="00F8566B"/>
    <w:rsid w:val="00FB6EC7"/>
    <w:rsid w:val="00FC5F5F"/>
    <w:rsid w:val="00FD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CE709"/>
  <w15:docId w15:val="{D62FDA20-135F-4BB0-824E-2E5B9BF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incstrkz">
    <w:name w:val="No Spacing"/>
    <w:uiPriority w:val="1"/>
    <w:qFormat/>
    <w:rsid w:val="006F4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D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C5F5F"/>
    <w:pPr>
      <w:widowControl/>
      <w:suppressAutoHyphens w:val="0"/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C5F5F"/>
  </w:style>
  <w:style w:type="paragraph" w:customStyle="1" w:styleId="Default">
    <w:name w:val="Default"/>
    <w:rsid w:val="00FC5F5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F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F5F"/>
    <w:rPr>
      <w:rFonts w:ascii="Segoe UI" w:eastAsia="Lucida Sans Unicode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263E0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1B173-2172-4B9B-81BF-1D56F83D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Win10</cp:lastModifiedBy>
  <cp:revision>6</cp:revision>
  <cp:lastPrinted>2020-08-06T06:12:00Z</cp:lastPrinted>
  <dcterms:created xsi:type="dcterms:W3CDTF">2021-07-08T12:44:00Z</dcterms:created>
  <dcterms:modified xsi:type="dcterms:W3CDTF">2021-07-09T11:23:00Z</dcterms:modified>
</cp:coreProperties>
</file>