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2020. </w:t>
      </w:r>
      <w:r w:rsidR="00A63666">
        <w:t>szeptember</w:t>
      </w:r>
      <w:r w:rsidR="00296C9E" w:rsidRPr="00F2380E">
        <w:t xml:space="preserve"> </w:t>
      </w:r>
      <w:r w:rsidR="00C76DE1">
        <w:t>16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3800E8" w:rsidRDefault="003800E8" w:rsidP="00A64091">
            <w:pPr>
              <w:widowControl/>
              <w:suppressAutoHyphens w:val="0"/>
              <w:jc w:val="both"/>
            </w:pPr>
            <w:r w:rsidRPr="003800E8">
              <w:t>Döntés a TETT támogatásból megvalósítandó beruházás</w:t>
            </w:r>
            <w:r w:rsidR="001C5DC4">
              <w:t>ok</w:t>
            </w:r>
            <w:r w:rsidRPr="003800E8">
              <w:t>ról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263E06" w:rsidP="00263E06">
            <w:pPr>
              <w:jc w:val="both"/>
            </w:pPr>
            <w:r>
              <w:t>Krachun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3800E8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1841D6" w:rsidRPr="004A77C3" w:rsidTr="00CC1A39">
        <w:tc>
          <w:tcPr>
            <w:tcW w:w="4606" w:type="dxa"/>
          </w:tcPr>
          <w:p w:rsidR="001841D6" w:rsidRPr="00F2380E" w:rsidRDefault="001841D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Mellléklet: </w:t>
            </w:r>
          </w:p>
        </w:tc>
        <w:tc>
          <w:tcPr>
            <w:tcW w:w="4606" w:type="dxa"/>
          </w:tcPr>
          <w:p w:rsidR="001841D6" w:rsidRDefault="001841D6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3 db</w:t>
            </w:r>
            <w:bookmarkStart w:id="0" w:name="_GoBack"/>
            <w:bookmarkEnd w:id="0"/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682A4C" w:rsidRDefault="00682A4C" w:rsidP="00125D0E">
      <w:pPr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682A4C" w:rsidRDefault="00682A4C" w:rsidP="003800E8">
      <w:pPr>
        <w:jc w:val="both"/>
      </w:pPr>
    </w:p>
    <w:p w:rsidR="003800E8" w:rsidRDefault="003800E8" w:rsidP="003800E8">
      <w:pPr>
        <w:jc w:val="both"/>
      </w:pPr>
      <w:r>
        <w:t>Bátaapáti</w:t>
      </w:r>
      <w:r w:rsidRPr="000010D0">
        <w:t xml:space="preserve"> Község Önkormányzata</w:t>
      </w:r>
      <w:r>
        <w:t xml:space="preserve"> 2020-ban a</w:t>
      </w:r>
      <w:r w:rsidRPr="00A37212">
        <w:t xml:space="preserve"> </w:t>
      </w:r>
      <w:r>
        <w:t xml:space="preserve">Társadalmi Ellenőrző Tájékoztató Társulással 2020. március 17-én megkötött V./12/2020 számú támogatási alszerződés értelmében 111.327.300 Ft felhalmozási támogatásban részesül. A felhalmozási támogatás felhasználásának határideje az ISZF/598/2018-NFM_SZERZ számú támogatási keretszerződés értelmében 2020. november 15. </w:t>
      </w:r>
    </w:p>
    <w:p w:rsidR="003800E8" w:rsidRDefault="003800E8" w:rsidP="003800E8">
      <w:pPr>
        <w:jc w:val="both"/>
      </w:pPr>
    </w:p>
    <w:p w:rsidR="003800E8" w:rsidRDefault="003800E8" w:rsidP="003800E8">
      <w:pPr>
        <w:jc w:val="both"/>
      </w:pPr>
      <w:r>
        <w:t>A korábbi testületi üléseken elhangzott fejlesztési célok megvalósítása érdekében Bátaapáti Község Önkormányzata árajánlatokat kért, melyek alapján a következő fejlesztési célokat javaslom a TETT támogatásból az idei évben megvalósítani:</w:t>
      </w:r>
    </w:p>
    <w:p w:rsidR="003800E8" w:rsidRDefault="003800E8" w:rsidP="003800E8">
      <w:pPr>
        <w:jc w:val="both"/>
      </w:pPr>
    </w:p>
    <w:p w:rsidR="003800E8" w:rsidRDefault="003800E8" w:rsidP="003800E8">
      <w:pPr>
        <w:pStyle w:val="Listaszerbekezds"/>
        <w:numPr>
          <w:ilvl w:val="0"/>
          <w:numId w:val="9"/>
        </w:numPr>
        <w:jc w:val="both"/>
      </w:pPr>
      <w:r>
        <w:t>Napelemes rendszer kivitelezése önkormányzati bérlakásokon. Tervezett összköltsége 28 026 360 Ft</w:t>
      </w:r>
    </w:p>
    <w:p w:rsidR="003800E8" w:rsidRDefault="003800E8" w:rsidP="003800E8">
      <w:pPr>
        <w:pStyle w:val="Listaszerbekezds"/>
        <w:numPr>
          <w:ilvl w:val="0"/>
          <w:numId w:val="9"/>
        </w:numPr>
        <w:jc w:val="both"/>
      </w:pPr>
      <w:r>
        <w:t>Hőszivattyú rendszer kivitelezése önkormányzati bérlakásokon. Tervezett összköltsége 29 004 007 Ft</w:t>
      </w:r>
    </w:p>
    <w:p w:rsidR="003800E8" w:rsidRDefault="003800E8" w:rsidP="003800E8">
      <w:pPr>
        <w:jc w:val="both"/>
      </w:pPr>
    </w:p>
    <w:p w:rsidR="003800E8" w:rsidRDefault="003800E8" w:rsidP="003800E8">
      <w:pPr>
        <w:jc w:val="both"/>
      </w:pPr>
      <w:r>
        <w:t xml:space="preserve">Bátaapáti Község Önkormányzata 2019. február 22-én konzorciumi megállapodást kötött az </w:t>
      </w:r>
      <w:r>
        <w:lastRenderedPageBreak/>
        <w:t xml:space="preserve">E.R.Ö.V. Zrt-vel. A Társaság pályázatot nyújtott be az Innovációs és Technológiai Minisztériumhoz a vízi közmű rendszereken üzemelő gépek, berendezések új eszközökre történő cseréjére. A pályázat keretében szennyvízátemelő szivattyúk cseréjét kívánja megvalósítani az E.R.Ö.V Zrt., melyhez 1.151.000 Ft + ÁFA összegű támogatást nyertek. Bátaapáti Község Önkormányzatának a konzorciumi megállapodás értelmében 1.296.255 Ft ősszegű önerőt szükséges biztosítani a beruházás elvégzéséhez. </w:t>
      </w:r>
    </w:p>
    <w:p w:rsidR="003800E8" w:rsidRDefault="003800E8" w:rsidP="003800E8">
      <w:pPr>
        <w:jc w:val="both"/>
      </w:pPr>
    </w:p>
    <w:p w:rsidR="003800E8" w:rsidRDefault="003800E8" w:rsidP="003800E8">
      <w:pPr>
        <w:jc w:val="both"/>
      </w:pPr>
      <w:r>
        <w:t>Az önerő összege a TETT felhalmozási támogatás terhére elszámolható, így javaslom a TETT támogatásból az idei évben megvalósítani.</w:t>
      </w:r>
    </w:p>
    <w:p w:rsidR="003800E8" w:rsidRPr="004578AC" w:rsidRDefault="003800E8" w:rsidP="003800E8">
      <w:pPr>
        <w:jc w:val="both"/>
      </w:pPr>
    </w:p>
    <w:p w:rsidR="003800E8" w:rsidRPr="00035FC1" w:rsidRDefault="003800E8" w:rsidP="003800E8">
      <w:pPr>
        <w:jc w:val="both"/>
      </w:pPr>
      <w:r w:rsidRPr="00035FC1">
        <w:t>Kérem a Tisztelt Képviselő-testületet az előterjesztés megtárgyalására és a határozati javaslat</w:t>
      </w:r>
      <w:r>
        <w:t>ok</w:t>
      </w:r>
      <w:r w:rsidRPr="00035FC1">
        <w:t xml:space="preserve"> elfogadására.</w:t>
      </w:r>
    </w:p>
    <w:p w:rsidR="003800E8" w:rsidRDefault="003800E8" w:rsidP="003800E8">
      <w:pPr>
        <w:jc w:val="both"/>
        <w:rPr>
          <w:b/>
          <w:u w:val="single"/>
        </w:rPr>
      </w:pPr>
    </w:p>
    <w:p w:rsidR="003800E8" w:rsidRDefault="003800E8" w:rsidP="003800E8">
      <w:pPr>
        <w:jc w:val="both"/>
        <w:rPr>
          <w:b/>
          <w:u w:val="single"/>
        </w:rPr>
      </w:pPr>
    </w:p>
    <w:p w:rsidR="003800E8" w:rsidRPr="004578AC" w:rsidRDefault="003800E8" w:rsidP="003800E8">
      <w:pPr>
        <w:jc w:val="both"/>
      </w:pPr>
      <w:r>
        <w:rPr>
          <w:b/>
          <w:u w:val="single"/>
        </w:rPr>
        <w:t>Határozati javaslat</w:t>
      </w:r>
      <w:r w:rsidR="00682A4C">
        <w:rPr>
          <w:b/>
          <w:u w:val="single"/>
        </w:rPr>
        <w:t xml:space="preserve"> I.</w:t>
      </w:r>
    </w:p>
    <w:p w:rsidR="003800E8" w:rsidRPr="004578AC" w:rsidRDefault="003800E8" w:rsidP="003800E8">
      <w:pPr>
        <w:jc w:val="both"/>
      </w:pPr>
    </w:p>
    <w:p w:rsidR="003800E8" w:rsidRPr="00574912" w:rsidRDefault="003800E8" w:rsidP="003800E8">
      <w:pPr>
        <w:jc w:val="both"/>
      </w:pPr>
      <w:r>
        <w:t>Bátaapáti</w:t>
      </w:r>
      <w:r w:rsidRPr="00574912">
        <w:t xml:space="preserve"> Község Önkormányzat</w:t>
      </w:r>
      <w:r>
        <w:t xml:space="preserve"> Képviselő-testülete úgy határozott, hogy </w:t>
      </w:r>
      <w:r w:rsidRPr="00574912">
        <w:t xml:space="preserve">a </w:t>
      </w:r>
      <w:r>
        <w:t>Társadalmi Ellenőrző Tájékoztató Társulástól</w:t>
      </w:r>
      <w:r w:rsidRPr="00574912">
        <w:t xml:space="preserve"> kapott felhalmozási támogatás terhére az alábbi beruházásokat kívánja megvalósítani:</w:t>
      </w:r>
    </w:p>
    <w:p w:rsidR="003800E8" w:rsidRPr="00574912" w:rsidRDefault="003800E8" w:rsidP="003800E8">
      <w:pPr>
        <w:jc w:val="both"/>
        <w:rPr>
          <w:bCs/>
        </w:rPr>
      </w:pPr>
    </w:p>
    <w:p w:rsidR="003800E8" w:rsidRPr="00574912" w:rsidRDefault="003800E8" w:rsidP="003800E8">
      <w:pPr>
        <w:jc w:val="both"/>
      </w:pPr>
    </w:p>
    <w:p w:rsidR="003800E8" w:rsidRPr="00682A4C" w:rsidRDefault="00682A4C" w:rsidP="003800E8">
      <w:pPr>
        <w:pStyle w:val="Listaszerbekezds"/>
        <w:widowControl/>
        <w:numPr>
          <w:ilvl w:val="0"/>
          <w:numId w:val="10"/>
        </w:numPr>
        <w:suppressAutoHyphens w:val="0"/>
        <w:jc w:val="both"/>
        <w:rPr>
          <w:b/>
        </w:rPr>
      </w:pPr>
      <w:r w:rsidRPr="00682A4C">
        <w:rPr>
          <w:b/>
        </w:rPr>
        <w:t>Napelemes rendszer kivitelezése önkormányzati bérlakásokon</w:t>
      </w:r>
      <w:r w:rsidRPr="0029220D">
        <w:rPr>
          <w:b/>
        </w:rPr>
        <w:t xml:space="preserve"> </w:t>
      </w:r>
      <w:r>
        <w:rPr>
          <w:b/>
        </w:rPr>
        <w:t>(hrsz</w:t>
      </w:r>
      <w:r w:rsidRPr="00682A4C">
        <w:rPr>
          <w:b/>
        </w:rPr>
        <w:t xml:space="preserve">. </w:t>
      </w:r>
      <w:r w:rsidRPr="00682A4C">
        <w:rPr>
          <w:rFonts w:eastAsia="Calibri"/>
          <w:b/>
        </w:rPr>
        <w:t>152/2, 333, 125, 310, 297, 38</w:t>
      </w:r>
      <w:r w:rsidR="003800E8" w:rsidRPr="00682A4C">
        <w:rPr>
          <w:b/>
        </w:rPr>
        <w:t>)</w:t>
      </w:r>
    </w:p>
    <w:p w:rsidR="00682A4C" w:rsidRPr="00682A4C" w:rsidRDefault="003800E8" w:rsidP="00682A4C">
      <w:pPr>
        <w:tabs>
          <w:tab w:val="left" w:pos="4536"/>
        </w:tabs>
        <w:ind w:right="-311"/>
        <w:jc w:val="both"/>
        <w:rPr>
          <w:rFonts w:eastAsia="Calibri"/>
          <w:b/>
        </w:rPr>
      </w:pPr>
      <w:r w:rsidRPr="0029220D">
        <w:t>A kiválasztott kivitelező</w:t>
      </w:r>
      <w:r w:rsidRPr="00682A4C">
        <w:t xml:space="preserve">: </w:t>
      </w:r>
      <w:r w:rsidR="00682A4C" w:rsidRPr="00682A4C">
        <w:rPr>
          <w:rFonts w:eastAsia="Calibri"/>
        </w:rPr>
        <w:t>PJP Napelem Kft</w:t>
      </w:r>
      <w:r w:rsidR="00682A4C">
        <w:rPr>
          <w:rFonts w:eastAsia="Calibri"/>
          <w:b/>
        </w:rPr>
        <w:t xml:space="preserve">. - </w:t>
      </w:r>
      <w:r w:rsidR="00682A4C" w:rsidRPr="00D5767B">
        <w:rPr>
          <w:rFonts w:eastAsia="Calibri"/>
        </w:rPr>
        <w:t>1081 Budapest</w:t>
      </w:r>
      <w:r w:rsidR="00682A4C">
        <w:rPr>
          <w:rFonts w:eastAsia="Calibri"/>
        </w:rPr>
        <w:t>, Kun utca 4. B. ép. 5. em. 35.</w:t>
      </w:r>
    </w:p>
    <w:p w:rsidR="003800E8" w:rsidRDefault="003800E8" w:rsidP="003800E8">
      <w:pPr>
        <w:jc w:val="both"/>
      </w:pPr>
      <w:r w:rsidRPr="0029220D">
        <w:t xml:space="preserve">A beruházás összköltsége: bruttó </w:t>
      </w:r>
      <w:r w:rsidR="00682A4C">
        <w:t>28 026 360</w:t>
      </w:r>
      <w:r w:rsidRPr="0029220D">
        <w:t xml:space="preserve"> Ft</w:t>
      </w:r>
    </w:p>
    <w:p w:rsidR="003800E8" w:rsidRPr="006C2008" w:rsidRDefault="003800E8" w:rsidP="003800E8">
      <w:pPr>
        <w:jc w:val="both"/>
        <w:rPr>
          <w:highlight w:val="yellow"/>
        </w:rPr>
      </w:pPr>
    </w:p>
    <w:p w:rsidR="003800E8" w:rsidRPr="00F75EC6" w:rsidRDefault="00682A4C" w:rsidP="003800E8">
      <w:pPr>
        <w:pStyle w:val="Listaszerbekezds"/>
        <w:widowControl/>
        <w:numPr>
          <w:ilvl w:val="0"/>
          <w:numId w:val="10"/>
        </w:numPr>
        <w:suppressAutoHyphens w:val="0"/>
        <w:jc w:val="both"/>
        <w:rPr>
          <w:b/>
        </w:rPr>
      </w:pPr>
      <w:r w:rsidRPr="00682A4C">
        <w:rPr>
          <w:b/>
        </w:rPr>
        <w:t>Hőszivattyú rendszer kivitelezése önkormányzati bérlakásokon</w:t>
      </w:r>
      <w:r w:rsidRPr="00F75EC6">
        <w:rPr>
          <w:b/>
        </w:rPr>
        <w:t xml:space="preserve"> </w:t>
      </w:r>
      <w:r w:rsidR="003800E8" w:rsidRPr="00F75EC6">
        <w:rPr>
          <w:b/>
        </w:rPr>
        <w:t>(</w:t>
      </w:r>
      <w:r>
        <w:rPr>
          <w:b/>
        </w:rPr>
        <w:t>hrsz</w:t>
      </w:r>
      <w:r w:rsidRPr="00682A4C">
        <w:rPr>
          <w:b/>
        </w:rPr>
        <w:t xml:space="preserve">. </w:t>
      </w:r>
      <w:r w:rsidRPr="00682A4C">
        <w:rPr>
          <w:rFonts w:eastAsia="Calibri"/>
          <w:b/>
        </w:rPr>
        <w:t>152/2, 333, 125, 310, 297, 38</w:t>
      </w:r>
      <w:r w:rsidRPr="00682A4C">
        <w:rPr>
          <w:b/>
        </w:rPr>
        <w:t>)</w:t>
      </w:r>
    </w:p>
    <w:p w:rsidR="00682A4C" w:rsidRPr="00682A4C" w:rsidRDefault="003800E8" w:rsidP="00682A4C">
      <w:pPr>
        <w:tabs>
          <w:tab w:val="left" w:pos="4536"/>
        </w:tabs>
        <w:ind w:right="-311"/>
        <w:jc w:val="both"/>
        <w:rPr>
          <w:rFonts w:eastAsia="Calibri"/>
          <w:b/>
        </w:rPr>
      </w:pPr>
      <w:r w:rsidRPr="0029220D">
        <w:t>A kiválasztott kivitelező</w:t>
      </w:r>
      <w:r w:rsidRPr="00682A4C">
        <w:t xml:space="preserve">: </w:t>
      </w:r>
      <w:r w:rsidR="00682A4C" w:rsidRPr="00682A4C">
        <w:rPr>
          <w:rFonts w:eastAsia="Calibri"/>
        </w:rPr>
        <w:t>THERMOSTUDIO Kft.</w:t>
      </w:r>
      <w:r w:rsidR="00682A4C">
        <w:rPr>
          <w:rFonts w:eastAsia="Calibri"/>
          <w:b/>
        </w:rPr>
        <w:t xml:space="preserve"> - </w:t>
      </w:r>
      <w:r w:rsidR="00682A4C">
        <w:rPr>
          <w:rFonts w:eastAsia="Calibri"/>
        </w:rPr>
        <w:t>6000 Kecskemét, Petőfi S. utca 2. 3. em. 6.</w:t>
      </w:r>
    </w:p>
    <w:p w:rsidR="003800E8" w:rsidRDefault="003800E8" w:rsidP="003800E8">
      <w:pPr>
        <w:jc w:val="both"/>
      </w:pPr>
      <w:r w:rsidRPr="0029220D">
        <w:t xml:space="preserve">A beruházás összköltsége: bruttó </w:t>
      </w:r>
      <w:r w:rsidR="00682A4C">
        <w:t>29 004 007</w:t>
      </w:r>
      <w:r>
        <w:t xml:space="preserve"> </w:t>
      </w:r>
      <w:r w:rsidRPr="0029220D">
        <w:t>Ft</w:t>
      </w:r>
    </w:p>
    <w:p w:rsidR="003800E8" w:rsidRDefault="003800E8" w:rsidP="003800E8">
      <w:pPr>
        <w:jc w:val="both"/>
        <w:rPr>
          <w:highlight w:val="yellow"/>
        </w:rPr>
      </w:pPr>
    </w:p>
    <w:p w:rsidR="00DA7A0F" w:rsidRDefault="00DA7A0F" w:rsidP="00DA7A0F">
      <w:pPr>
        <w:jc w:val="both"/>
        <w:rPr>
          <w:rFonts w:eastAsia="Times New Roman"/>
        </w:rPr>
      </w:pPr>
      <w:r>
        <w:t>A műszaki ellenőri feladatok ellátásával Frigyesi Kristófot (7030 Paks, Kápolna utca 26.) bízza meg a Képviselő-testület.</w:t>
      </w:r>
    </w:p>
    <w:p w:rsidR="00DA7A0F" w:rsidRDefault="00DA7A0F" w:rsidP="00DA7A0F">
      <w:pPr>
        <w:ind w:right="3"/>
        <w:jc w:val="both"/>
        <w:rPr>
          <w:color w:val="000000"/>
          <w:highlight w:val="yellow"/>
        </w:rPr>
      </w:pPr>
    </w:p>
    <w:p w:rsidR="00DA7A0F" w:rsidRDefault="00DA7A0F" w:rsidP="00DA7A0F">
      <w:pPr>
        <w:tabs>
          <w:tab w:val="left" w:pos="426"/>
        </w:tabs>
        <w:jc w:val="both"/>
      </w:pPr>
      <w:r>
        <w:t>A képviselők felhatalmazzák a polgármestert a szerződések megkötésére.</w:t>
      </w:r>
    </w:p>
    <w:p w:rsidR="00DA7A0F" w:rsidRDefault="00DA7A0F" w:rsidP="003800E8">
      <w:pPr>
        <w:jc w:val="both"/>
        <w:rPr>
          <w:highlight w:val="yellow"/>
        </w:rPr>
      </w:pPr>
    </w:p>
    <w:p w:rsidR="003800E8" w:rsidRPr="00574912" w:rsidRDefault="003800E8" w:rsidP="003800E8">
      <w:pPr>
        <w:jc w:val="both"/>
      </w:pPr>
    </w:p>
    <w:p w:rsidR="003800E8" w:rsidRPr="00574912" w:rsidRDefault="003800E8" w:rsidP="003800E8">
      <w:pPr>
        <w:jc w:val="both"/>
      </w:pPr>
      <w:r w:rsidRPr="00574912">
        <w:t xml:space="preserve">Határidő: folyamatos </w:t>
      </w:r>
    </w:p>
    <w:p w:rsidR="003800E8" w:rsidRPr="00574912" w:rsidRDefault="003800E8" w:rsidP="003800E8">
      <w:pPr>
        <w:jc w:val="both"/>
        <w:rPr>
          <w:bCs/>
        </w:rPr>
      </w:pPr>
      <w:r w:rsidRPr="00574912">
        <w:rPr>
          <w:bCs/>
        </w:rPr>
        <w:t xml:space="preserve">Felelős: </w:t>
      </w:r>
      <w:r>
        <w:rPr>
          <w:bCs/>
        </w:rPr>
        <w:t>Krachun Szilárd</w:t>
      </w:r>
      <w:r w:rsidRPr="00574912">
        <w:rPr>
          <w:bCs/>
        </w:rPr>
        <w:t xml:space="preserve"> polgármester</w:t>
      </w:r>
    </w:p>
    <w:p w:rsidR="00FC5F5F" w:rsidRDefault="00FC5F5F" w:rsidP="00FC5F5F">
      <w:pPr>
        <w:jc w:val="both"/>
        <w:rPr>
          <w:noProof/>
        </w:rPr>
      </w:pPr>
    </w:p>
    <w:p w:rsidR="00682A4C" w:rsidRDefault="00682A4C" w:rsidP="00682A4C">
      <w:pPr>
        <w:jc w:val="both"/>
        <w:rPr>
          <w:b/>
          <w:u w:val="single"/>
        </w:rPr>
      </w:pPr>
      <w:r>
        <w:rPr>
          <w:b/>
          <w:u w:val="single"/>
        </w:rPr>
        <w:t>Határozati javaslat II.</w:t>
      </w:r>
    </w:p>
    <w:p w:rsidR="00682A4C" w:rsidRDefault="00682A4C" w:rsidP="00682A4C">
      <w:pPr>
        <w:jc w:val="both"/>
        <w:rPr>
          <w:b/>
          <w:u w:val="single"/>
        </w:rPr>
      </w:pPr>
    </w:p>
    <w:p w:rsidR="00682A4C" w:rsidRPr="00574912" w:rsidRDefault="00682A4C" w:rsidP="00682A4C">
      <w:pPr>
        <w:jc w:val="both"/>
      </w:pPr>
      <w:r>
        <w:t>Bátaapáti</w:t>
      </w:r>
      <w:r w:rsidRPr="00574912">
        <w:t xml:space="preserve"> Község Önkormányzat</w:t>
      </w:r>
      <w:r>
        <w:t xml:space="preserve"> Képviselő-testülete úgy határozott, hogy </w:t>
      </w:r>
      <w:r w:rsidRPr="00574912">
        <w:t>a</w:t>
      </w:r>
      <w:r>
        <w:t xml:space="preserve"> Bátaapáti Község Önkormányzata és az E.R.Ö.V. Zrt. között</w:t>
      </w:r>
      <w:r w:rsidRPr="00574912">
        <w:t xml:space="preserve"> </w:t>
      </w:r>
      <w:r>
        <w:t xml:space="preserve">2019. február 22-én kelt Konzorciumi </w:t>
      </w:r>
      <w:r>
        <w:lastRenderedPageBreak/>
        <w:t xml:space="preserve">együttműködési megállapodás 4. pontja értelmében a </w:t>
      </w:r>
      <w:r w:rsidR="00F118E0">
        <w:t>1 296 255</w:t>
      </w:r>
      <w:r>
        <w:t xml:space="preserve"> Ft összegű önerőt a Társadalmi Ellenőrző Tájékoztató Társulástól</w:t>
      </w:r>
      <w:r w:rsidRPr="00574912">
        <w:t xml:space="preserve"> kapott felhalmozási támogatás</w:t>
      </w:r>
      <w:r>
        <w:t xml:space="preserve"> terhére biztosítja. </w:t>
      </w:r>
    </w:p>
    <w:p w:rsidR="00682A4C" w:rsidRPr="00574912" w:rsidRDefault="00682A4C" w:rsidP="00682A4C">
      <w:pPr>
        <w:jc w:val="both"/>
        <w:rPr>
          <w:bCs/>
        </w:rPr>
      </w:pPr>
    </w:p>
    <w:p w:rsidR="00682A4C" w:rsidRPr="001936A5" w:rsidRDefault="00682A4C" w:rsidP="00682A4C">
      <w:pPr>
        <w:jc w:val="both"/>
      </w:pPr>
    </w:p>
    <w:p w:rsidR="00682A4C" w:rsidRPr="001936A5" w:rsidRDefault="00682A4C" w:rsidP="00682A4C">
      <w:pPr>
        <w:jc w:val="both"/>
      </w:pPr>
      <w:r w:rsidRPr="001936A5">
        <w:t xml:space="preserve">Határidő: </w:t>
      </w:r>
      <w:r>
        <w:t>folyamatos</w:t>
      </w:r>
    </w:p>
    <w:p w:rsidR="00682A4C" w:rsidRPr="001936A5" w:rsidRDefault="00682A4C" w:rsidP="00682A4C">
      <w:pPr>
        <w:jc w:val="both"/>
      </w:pPr>
      <w:r w:rsidRPr="001936A5">
        <w:t xml:space="preserve">Felelős: </w:t>
      </w:r>
      <w:r w:rsidR="00F118E0">
        <w:t xml:space="preserve">Krachun Szilárd </w:t>
      </w:r>
      <w:r w:rsidRPr="001936A5">
        <w:t>polgármester</w:t>
      </w:r>
    </w:p>
    <w:p w:rsidR="00682A4C" w:rsidRPr="0045209E" w:rsidRDefault="00682A4C" w:rsidP="00682A4C">
      <w:pPr>
        <w:jc w:val="both"/>
        <w:rPr>
          <w:bCs/>
        </w:rPr>
      </w:pPr>
      <w:r w:rsidRPr="001936A5">
        <w:t xml:space="preserve">Határozattal értesítve: </w:t>
      </w:r>
      <w:r>
        <w:t>E.R.Ö.V Zrt, 7100 Szekszárd, Epreskert utca 9.</w:t>
      </w:r>
    </w:p>
    <w:p w:rsidR="00682A4C" w:rsidRPr="001936A5" w:rsidRDefault="00682A4C" w:rsidP="00682A4C">
      <w:pPr>
        <w:pStyle w:val="Listaszerbekezds"/>
        <w:ind w:left="2124"/>
      </w:pPr>
      <w:r w:rsidRPr="001936A5">
        <w:t xml:space="preserve">Bonyhádi Közös Önkormányzati Hivatal </w:t>
      </w:r>
      <w:r w:rsidR="00F118E0">
        <w:t>Bátaapáti</w:t>
      </w:r>
      <w:r w:rsidRPr="001936A5">
        <w:t xml:space="preserve"> Kirendeltség gazdálkodási ügyintézője</w:t>
      </w:r>
    </w:p>
    <w:p w:rsidR="00682A4C" w:rsidRPr="00682A4C" w:rsidRDefault="00682A4C" w:rsidP="00682A4C">
      <w:pPr>
        <w:jc w:val="both"/>
      </w:pPr>
    </w:p>
    <w:p w:rsidR="00553821" w:rsidRPr="007A3521" w:rsidRDefault="00553821" w:rsidP="00553821"/>
    <w:p w:rsidR="008B70FE" w:rsidRDefault="008B70FE" w:rsidP="00125D0E">
      <w:pPr>
        <w:jc w:val="both"/>
      </w:pPr>
    </w:p>
    <w:p w:rsidR="00125D0E" w:rsidRDefault="00305BAD" w:rsidP="00125D0E">
      <w:pPr>
        <w:jc w:val="both"/>
      </w:pPr>
      <w:r>
        <w:t xml:space="preserve">Bátaapáti, 2020. </w:t>
      </w:r>
      <w:r w:rsidR="00136E79">
        <w:t>szeptember 10</w:t>
      </w:r>
      <w:r w:rsidR="00296C9E">
        <w:t>.</w:t>
      </w: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Krachun Szilárd</w:t>
      </w:r>
      <w:r w:rsidR="001434EB">
        <w:t xml:space="preserve"> sk.</w:t>
      </w:r>
    </w:p>
    <w:p w:rsidR="00125D0E" w:rsidRPr="005B7A48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:rsidR="00955718" w:rsidRPr="007E4B86" w:rsidRDefault="001841D6" w:rsidP="00125D0E">
      <w:pPr>
        <w:jc w:val="center"/>
      </w:pPr>
    </w:p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1841D6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1841D6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1841D6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1841D6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1841D6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7504"/>
    <w:rsid w:val="000907F4"/>
    <w:rsid w:val="000A4A3E"/>
    <w:rsid w:val="00125D0E"/>
    <w:rsid w:val="00132B50"/>
    <w:rsid w:val="00136E79"/>
    <w:rsid w:val="001434EB"/>
    <w:rsid w:val="001841D6"/>
    <w:rsid w:val="001B0C32"/>
    <w:rsid w:val="001C3ABC"/>
    <w:rsid w:val="001C5DC4"/>
    <w:rsid w:val="00263E06"/>
    <w:rsid w:val="00296C9E"/>
    <w:rsid w:val="002F491A"/>
    <w:rsid w:val="00305BAD"/>
    <w:rsid w:val="00336275"/>
    <w:rsid w:val="003800E8"/>
    <w:rsid w:val="00471542"/>
    <w:rsid w:val="004E386E"/>
    <w:rsid w:val="0051619D"/>
    <w:rsid w:val="00553821"/>
    <w:rsid w:val="005A3B32"/>
    <w:rsid w:val="00622592"/>
    <w:rsid w:val="00652063"/>
    <w:rsid w:val="00682A4C"/>
    <w:rsid w:val="00691D28"/>
    <w:rsid w:val="006B32E2"/>
    <w:rsid w:val="006F4593"/>
    <w:rsid w:val="00717538"/>
    <w:rsid w:val="007E4B86"/>
    <w:rsid w:val="00825945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A590C"/>
    <w:rsid w:val="00B00825"/>
    <w:rsid w:val="00BA2026"/>
    <w:rsid w:val="00BD4C20"/>
    <w:rsid w:val="00C76DE1"/>
    <w:rsid w:val="00C810C2"/>
    <w:rsid w:val="00CA6BCB"/>
    <w:rsid w:val="00CD4132"/>
    <w:rsid w:val="00D54D7D"/>
    <w:rsid w:val="00DA7A0F"/>
    <w:rsid w:val="00E07926"/>
    <w:rsid w:val="00E35992"/>
    <w:rsid w:val="00E77457"/>
    <w:rsid w:val="00E8673D"/>
    <w:rsid w:val="00EC58D5"/>
    <w:rsid w:val="00F118E0"/>
    <w:rsid w:val="00F2380E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FF53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7379-046F-4AA7-8ED6-E87C8394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31</cp:revision>
  <cp:lastPrinted>2020-08-06T06:12:00Z</cp:lastPrinted>
  <dcterms:created xsi:type="dcterms:W3CDTF">2020-01-15T19:42:00Z</dcterms:created>
  <dcterms:modified xsi:type="dcterms:W3CDTF">2020-09-11T10:45:00Z</dcterms:modified>
</cp:coreProperties>
</file>