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3DE5" w14:textId="77777777" w:rsidR="00A3689D" w:rsidRPr="00A3689D" w:rsidRDefault="00A3689D" w:rsidP="00A3689D">
      <w:pPr>
        <w:suppressAutoHyphens/>
        <w:autoSpaceDE/>
        <w:autoSpaceDN/>
        <w:jc w:val="center"/>
        <w:rPr>
          <w:rFonts w:eastAsia="Lucida Sans Unicode"/>
          <w:b/>
          <w:sz w:val="24"/>
          <w:szCs w:val="24"/>
          <w:lang w:eastAsia="hu-HU"/>
        </w:rPr>
      </w:pPr>
      <w:r w:rsidRPr="00A3689D">
        <w:rPr>
          <w:rFonts w:eastAsia="Lucida Sans Unicode"/>
          <w:b/>
          <w:sz w:val="24"/>
          <w:szCs w:val="24"/>
          <w:lang w:eastAsia="hu-HU"/>
        </w:rPr>
        <w:t>ELŐTERJESZTÉS</w:t>
      </w:r>
    </w:p>
    <w:p w14:paraId="1E9340B4" w14:textId="77777777" w:rsidR="00A3689D" w:rsidRPr="00A3689D" w:rsidRDefault="00A3689D" w:rsidP="00A3689D">
      <w:pPr>
        <w:suppressAutoHyphens/>
        <w:autoSpaceDE/>
        <w:autoSpaceDN/>
        <w:jc w:val="center"/>
        <w:rPr>
          <w:rFonts w:eastAsia="Lucida Sans Unicode"/>
          <w:b/>
          <w:sz w:val="24"/>
          <w:szCs w:val="24"/>
          <w:lang w:eastAsia="hu-HU"/>
        </w:rPr>
      </w:pPr>
    </w:p>
    <w:p w14:paraId="3781F3A5" w14:textId="77777777" w:rsidR="00476F40" w:rsidRPr="00476F40" w:rsidRDefault="00476F40" w:rsidP="00476F40">
      <w:pPr>
        <w:widowControl/>
        <w:autoSpaceDE/>
        <w:autoSpaceDN/>
        <w:jc w:val="center"/>
        <w:rPr>
          <w:rFonts w:eastAsia="Noto Sans CJK SC Regular" w:cs="FreeSans"/>
          <w:kern w:val="2"/>
          <w:sz w:val="24"/>
          <w:szCs w:val="24"/>
          <w:lang w:eastAsia="zh-CN" w:bidi="hi-IN"/>
        </w:rPr>
      </w:pPr>
      <w:r w:rsidRPr="00476F40">
        <w:rPr>
          <w:rFonts w:eastAsia="Noto Sans CJK SC Regular" w:cs="FreeSans"/>
          <w:kern w:val="2"/>
          <w:sz w:val="24"/>
          <w:szCs w:val="24"/>
          <w:lang w:eastAsia="zh-CN" w:bidi="hi-IN"/>
        </w:rPr>
        <w:t>Bátaapáti Község Önkormányzata Képviselő – testületének</w:t>
      </w:r>
    </w:p>
    <w:p w14:paraId="0F6CC5BB" w14:textId="77777777" w:rsidR="00476F40" w:rsidRPr="00476F40" w:rsidRDefault="00476F40" w:rsidP="00476F40">
      <w:pPr>
        <w:widowControl/>
        <w:suppressAutoHyphens/>
        <w:autoSpaceDE/>
        <w:autoSpaceDN/>
        <w:jc w:val="center"/>
        <w:rPr>
          <w:rFonts w:eastAsia="Noto Sans CJK SC Regular" w:cs="FreeSans"/>
          <w:kern w:val="2"/>
          <w:sz w:val="24"/>
          <w:szCs w:val="24"/>
          <w:lang w:eastAsia="zh-CN" w:bidi="hi-IN"/>
        </w:rPr>
      </w:pPr>
      <w:r w:rsidRPr="00476F40">
        <w:rPr>
          <w:rFonts w:eastAsia="Noto Sans CJK SC Regular" w:cs="FreeSans"/>
          <w:kern w:val="2"/>
          <w:sz w:val="24"/>
          <w:szCs w:val="24"/>
          <w:lang w:eastAsia="zh-CN" w:bidi="hi-IN"/>
        </w:rPr>
        <w:t>2023. július 20-án tartandó</w:t>
      </w:r>
    </w:p>
    <w:p w14:paraId="5AEA40AB" w14:textId="77777777" w:rsidR="00476F40" w:rsidRPr="00476F40" w:rsidRDefault="00476F40" w:rsidP="00476F40">
      <w:pPr>
        <w:widowControl/>
        <w:suppressAutoHyphens/>
        <w:autoSpaceDE/>
        <w:autoSpaceDN/>
        <w:jc w:val="center"/>
        <w:rPr>
          <w:rFonts w:eastAsia="Noto Sans CJK SC Regular" w:cs="FreeSans"/>
          <w:kern w:val="2"/>
          <w:sz w:val="24"/>
          <w:szCs w:val="24"/>
          <w:lang w:eastAsia="zh-CN" w:bidi="hi-IN"/>
        </w:rPr>
      </w:pPr>
      <w:proofErr w:type="gramStart"/>
      <w:r w:rsidRPr="00476F40">
        <w:rPr>
          <w:rFonts w:eastAsia="Noto Sans CJK SC Regular" w:cs="FreeSans"/>
          <w:kern w:val="2"/>
          <w:sz w:val="24"/>
          <w:szCs w:val="24"/>
          <w:lang w:eastAsia="zh-CN" w:bidi="hi-IN"/>
        </w:rPr>
        <w:t>rendes</w:t>
      </w:r>
      <w:proofErr w:type="gramEnd"/>
      <w:r w:rsidRPr="00476F40">
        <w:rPr>
          <w:rFonts w:eastAsia="Noto Sans CJK SC Regular" w:cs="FreeSans"/>
          <w:kern w:val="2"/>
          <w:sz w:val="24"/>
          <w:szCs w:val="24"/>
          <w:lang w:eastAsia="zh-CN" w:bidi="hi-IN"/>
        </w:rPr>
        <w:t>/</w:t>
      </w:r>
      <w:r w:rsidRPr="00476F40">
        <w:rPr>
          <w:rFonts w:eastAsia="Noto Sans CJK SC Regular" w:cs="FreeSans"/>
          <w:kern w:val="2"/>
          <w:sz w:val="24"/>
          <w:szCs w:val="24"/>
          <w:u w:val="single"/>
          <w:lang w:eastAsia="zh-CN" w:bidi="hi-IN"/>
        </w:rPr>
        <w:t>rendkívüli</w:t>
      </w:r>
      <w:r w:rsidRPr="00476F40">
        <w:rPr>
          <w:rFonts w:eastAsia="Noto Sans CJK SC Regular" w:cs="FreeSans"/>
          <w:kern w:val="2"/>
          <w:sz w:val="24"/>
          <w:szCs w:val="24"/>
          <w:lang w:eastAsia="zh-CN" w:bidi="hi-IN"/>
        </w:rPr>
        <w:t xml:space="preserve"> testületi ülésére</w:t>
      </w:r>
    </w:p>
    <w:p w14:paraId="67BFC0A0" w14:textId="140E52CC" w:rsidR="00476F40" w:rsidRPr="00476F40" w:rsidRDefault="00476F40" w:rsidP="00476F40">
      <w:pPr>
        <w:widowControl/>
        <w:autoSpaceDE/>
        <w:autoSpaceDN/>
        <w:jc w:val="center"/>
        <w:rPr>
          <w:sz w:val="24"/>
          <w:szCs w:val="24"/>
          <w:lang w:eastAsia="hu-HU"/>
        </w:rPr>
      </w:pPr>
      <w:r>
        <w:rPr>
          <w:rFonts w:eastAsia="Noto Sans CJK SC Regular" w:cs="FreeSans"/>
          <w:kern w:val="2"/>
          <w:sz w:val="24"/>
          <w:szCs w:val="24"/>
          <w:lang w:eastAsia="zh-CN" w:bidi="hi-IN"/>
        </w:rPr>
        <w:t>3</w:t>
      </w:r>
      <w:r w:rsidRPr="00476F40">
        <w:rPr>
          <w:rFonts w:eastAsia="Noto Sans CJK SC Regular" w:cs="FreeSans"/>
          <w:kern w:val="2"/>
          <w:sz w:val="24"/>
          <w:szCs w:val="24"/>
          <w:lang w:eastAsia="zh-CN" w:bidi="hi-IN"/>
        </w:rPr>
        <w:t>. napirendi ponthoz</w:t>
      </w:r>
    </w:p>
    <w:p w14:paraId="4BAB187D" w14:textId="408D8C3E" w:rsidR="004735AE" w:rsidRDefault="004735AE" w:rsidP="00A3689D">
      <w:pPr>
        <w:suppressAutoHyphens/>
        <w:autoSpaceDE/>
        <w:autoSpaceDN/>
        <w:rPr>
          <w:rFonts w:eastAsia="Lucida Sans Unicode"/>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476F40" w:rsidRPr="003E6150" w14:paraId="6C1A3E07" w14:textId="77777777" w:rsidTr="00C45CBA">
        <w:tc>
          <w:tcPr>
            <w:tcW w:w="4527" w:type="dxa"/>
          </w:tcPr>
          <w:p w14:paraId="7252B8B0" w14:textId="77777777" w:rsidR="00476F40" w:rsidRPr="003E6150" w:rsidRDefault="00476F40" w:rsidP="00C45CBA">
            <w:r>
              <w:t>Tárgy</w:t>
            </w:r>
            <w:r w:rsidRPr="003E6150">
              <w:t>:</w:t>
            </w:r>
          </w:p>
        </w:tc>
        <w:tc>
          <w:tcPr>
            <w:tcW w:w="4535" w:type="dxa"/>
          </w:tcPr>
          <w:p w14:paraId="6A842F5F" w14:textId="185BF04D" w:rsidR="00476F40" w:rsidRPr="003E6150" w:rsidRDefault="00335F56" w:rsidP="00335F56">
            <w:r>
              <w:rPr>
                <w:sz w:val="24"/>
                <w:szCs w:val="24"/>
              </w:rPr>
              <w:t xml:space="preserve">2024. évi </w:t>
            </w:r>
            <w:r w:rsidRPr="00DC5A8E">
              <w:rPr>
                <w:sz w:val="24"/>
                <w:szCs w:val="24"/>
              </w:rPr>
              <w:t>Gördülő Fejlesztési Terv jóváhagyása</w:t>
            </w:r>
          </w:p>
        </w:tc>
      </w:tr>
      <w:tr w:rsidR="00476F40" w:rsidRPr="003E6150" w14:paraId="3E789210" w14:textId="77777777" w:rsidTr="00C45CBA">
        <w:tc>
          <w:tcPr>
            <w:tcW w:w="4527" w:type="dxa"/>
          </w:tcPr>
          <w:p w14:paraId="45CA8FAC" w14:textId="77777777" w:rsidR="00476F40" w:rsidRPr="003E6150" w:rsidRDefault="00476F40" w:rsidP="00C45CBA">
            <w:r w:rsidRPr="003E6150">
              <w:t>Előterjesztő:</w:t>
            </w:r>
          </w:p>
        </w:tc>
        <w:tc>
          <w:tcPr>
            <w:tcW w:w="4535" w:type="dxa"/>
          </w:tcPr>
          <w:p w14:paraId="06F6A084" w14:textId="77777777" w:rsidR="00476F40" w:rsidRPr="003E6150" w:rsidRDefault="00476F40" w:rsidP="00C45CBA">
            <w:proofErr w:type="spellStart"/>
            <w:r>
              <w:t>Tornóczky</w:t>
            </w:r>
            <w:proofErr w:type="spellEnd"/>
            <w:r>
              <w:t xml:space="preserve"> Gábor al</w:t>
            </w:r>
            <w:r w:rsidRPr="003E6150">
              <w:t>polgármester</w:t>
            </w:r>
          </w:p>
        </w:tc>
      </w:tr>
      <w:tr w:rsidR="00476F40" w:rsidRPr="003E6150" w14:paraId="6F5D0B66" w14:textId="77777777" w:rsidTr="00C45CBA">
        <w:tc>
          <w:tcPr>
            <w:tcW w:w="4527" w:type="dxa"/>
          </w:tcPr>
          <w:p w14:paraId="32884CCD" w14:textId="77777777" w:rsidR="00476F40" w:rsidRPr="003E6150" w:rsidRDefault="00476F40" w:rsidP="00C45CBA">
            <w:r>
              <w:t>Előterjesztést készítette</w:t>
            </w:r>
            <w:r w:rsidRPr="003E6150">
              <w:t>:</w:t>
            </w:r>
          </w:p>
        </w:tc>
        <w:tc>
          <w:tcPr>
            <w:tcW w:w="4535" w:type="dxa"/>
          </w:tcPr>
          <w:p w14:paraId="31F717E9" w14:textId="77777777" w:rsidR="00476F40" w:rsidRPr="003E6150" w:rsidRDefault="00476F40" w:rsidP="00C45CBA">
            <w:r>
              <w:t xml:space="preserve">Farkasné </w:t>
            </w:r>
            <w:proofErr w:type="spellStart"/>
            <w:r>
              <w:t>Szentpál</w:t>
            </w:r>
            <w:proofErr w:type="spellEnd"/>
            <w:r>
              <w:t xml:space="preserve"> Melinda igazgatási főelőadó</w:t>
            </w:r>
          </w:p>
        </w:tc>
      </w:tr>
      <w:tr w:rsidR="00476F40" w:rsidRPr="003E6150" w14:paraId="12ED826D" w14:textId="77777777" w:rsidTr="00C45CBA">
        <w:tc>
          <w:tcPr>
            <w:tcW w:w="4527" w:type="dxa"/>
          </w:tcPr>
          <w:p w14:paraId="5F8B4C60" w14:textId="77777777" w:rsidR="00476F40" w:rsidRPr="003E6150" w:rsidRDefault="00476F40" w:rsidP="00C45CBA">
            <w:r w:rsidRPr="003E6150">
              <w:t>Az előterjesztés a jogszabályi feltételeknek megfelel:</w:t>
            </w:r>
          </w:p>
        </w:tc>
        <w:tc>
          <w:tcPr>
            <w:tcW w:w="4535" w:type="dxa"/>
          </w:tcPr>
          <w:p w14:paraId="7DFDF6AF" w14:textId="77777777" w:rsidR="00476F40" w:rsidRPr="003E6150" w:rsidRDefault="00476F40" w:rsidP="00C45CBA">
            <w:r>
              <w:t>igen</w:t>
            </w:r>
          </w:p>
        </w:tc>
      </w:tr>
      <w:tr w:rsidR="00476F40" w:rsidRPr="003E6150" w14:paraId="7101347A" w14:textId="77777777" w:rsidTr="00C45CBA">
        <w:tc>
          <w:tcPr>
            <w:tcW w:w="4527" w:type="dxa"/>
          </w:tcPr>
          <w:p w14:paraId="3CB143F9" w14:textId="77777777" w:rsidR="00476F40" w:rsidRPr="003E6150" w:rsidRDefault="00476F40" w:rsidP="00C45CBA">
            <w:r w:rsidRPr="003E6150">
              <w:t>A döntéshez szükséges többség:</w:t>
            </w:r>
          </w:p>
        </w:tc>
        <w:tc>
          <w:tcPr>
            <w:tcW w:w="4535" w:type="dxa"/>
          </w:tcPr>
          <w:p w14:paraId="77898005" w14:textId="77777777" w:rsidR="00476F40" w:rsidRPr="003E6150" w:rsidRDefault="00476F40" w:rsidP="00C45CBA">
            <w:r w:rsidRPr="006227C3">
              <w:rPr>
                <w:u w:val="single"/>
              </w:rPr>
              <w:t>egyszerű</w:t>
            </w:r>
            <w:r w:rsidRPr="003E6150">
              <w:t>/</w:t>
            </w:r>
            <w:r w:rsidRPr="006227C3">
              <w:t>minősített</w:t>
            </w:r>
          </w:p>
        </w:tc>
      </w:tr>
      <w:tr w:rsidR="00476F40" w:rsidRPr="003E6150" w14:paraId="77B76E3B" w14:textId="77777777" w:rsidTr="00C45CBA">
        <w:tc>
          <w:tcPr>
            <w:tcW w:w="4527" w:type="dxa"/>
          </w:tcPr>
          <w:p w14:paraId="5647257A" w14:textId="77777777" w:rsidR="00476F40" w:rsidRPr="003E6150" w:rsidRDefault="00476F40" w:rsidP="00C45CBA">
            <w:r w:rsidRPr="003E6150">
              <w:t>Döntési forma:</w:t>
            </w:r>
          </w:p>
        </w:tc>
        <w:tc>
          <w:tcPr>
            <w:tcW w:w="4535" w:type="dxa"/>
          </w:tcPr>
          <w:p w14:paraId="0275AE96" w14:textId="77777777" w:rsidR="00476F40" w:rsidRPr="003E6150" w:rsidRDefault="00476F40" w:rsidP="00C45CBA">
            <w:r w:rsidRPr="006227C3">
              <w:t>rendelet</w:t>
            </w:r>
            <w:r w:rsidRPr="003E6150">
              <w:t>/</w:t>
            </w:r>
            <w:r w:rsidRPr="006227C3">
              <w:rPr>
                <w:u w:val="single"/>
              </w:rPr>
              <w:t>határozat</w:t>
            </w:r>
            <w:r w:rsidRPr="003E6150">
              <w:t xml:space="preserve"> (normatív, hatósági, egyéb)</w:t>
            </w:r>
          </w:p>
        </w:tc>
      </w:tr>
      <w:tr w:rsidR="00476F40" w:rsidRPr="003E6150" w14:paraId="3F8D5385" w14:textId="77777777" w:rsidTr="00C45CBA">
        <w:tc>
          <w:tcPr>
            <w:tcW w:w="4527" w:type="dxa"/>
          </w:tcPr>
          <w:p w14:paraId="530CC10D" w14:textId="77777777" w:rsidR="00476F40" w:rsidRPr="003E6150" w:rsidRDefault="00476F40" w:rsidP="00C45CBA">
            <w:r w:rsidRPr="003E6150">
              <w:t xml:space="preserve">Az előterjesztést </w:t>
            </w:r>
          </w:p>
        </w:tc>
        <w:tc>
          <w:tcPr>
            <w:tcW w:w="4535" w:type="dxa"/>
          </w:tcPr>
          <w:p w14:paraId="2B56E49E" w14:textId="77777777" w:rsidR="00476F40" w:rsidRPr="003E6150" w:rsidRDefault="00476F40" w:rsidP="00C45CBA">
            <w:r w:rsidRPr="007052BD">
              <w:rPr>
                <w:u w:val="single"/>
              </w:rPr>
              <w:t>nyílt ülésen</w:t>
            </w:r>
            <w:r w:rsidRPr="003E6150">
              <w:t xml:space="preserve"> kell/zárt ülésen kell/zárt ülésen lehet tárgyalni</w:t>
            </w:r>
          </w:p>
        </w:tc>
      </w:tr>
      <w:tr w:rsidR="00476F40" w:rsidRPr="003E6150" w14:paraId="3ECA66E8" w14:textId="77777777" w:rsidTr="00C45CBA">
        <w:tc>
          <w:tcPr>
            <w:tcW w:w="4527" w:type="dxa"/>
          </w:tcPr>
          <w:p w14:paraId="2BC9F227" w14:textId="77777777" w:rsidR="00476F40" w:rsidRPr="003E6150" w:rsidRDefault="00476F40" w:rsidP="00C45CBA">
            <w:r w:rsidRPr="003E6150">
              <w:t>Véleményezésre megkapta:</w:t>
            </w:r>
          </w:p>
        </w:tc>
        <w:tc>
          <w:tcPr>
            <w:tcW w:w="4535" w:type="dxa"/>
          </w:tcPr>
          <w:p w14:paraId="7D5B9E07" w14:textId="77777777" w:rsidR="00476F40" w:rsidRPr="003E6150" w:rsidRDefault="00476F40" w:rsidP="00C45CBA">
            <w:proofErr w:type="spellStart"/>
            <w:r>
              <w:t>Tornóczky</w:t>
            </w:r>
            <w:proofErr w:type="spellEnd"/>
            <w:r>
              <w:t xml:space="preserve"> Gábor</w:t>
            </w:r>
            <w:r w:rsidRPr="003E6150">
              <w:t xml:space="preserve"> </w:t>
            </w:r>
            <w:r>
              <w:t>al</w:t>
            </w:r>
            <w:r w:rsidRPr="003E6150">
              <w:t>polgármester</w:t>
            </w:r>
          </w:p>
        </w:tc>
      </w:tr>
    </w:tbl>
    <w:p w14:paraId="3C2A8A7C" w14:textId="77777777" w:rsidR="00D952C7" w:rsidRDefault="00D952C7">
      <w:pPr>
        <w:pStyle w:val="Szvegtrzs"/>
        <w:spacing w:before="1"/>
        <w:rPr>
          <w:sz w:val="30"/>
        </w:rPr>
      </w:pPr>
    </w:p>
    <w:p w14:paraId="6B654CD6" w14:textId="67E4CD99" w:rsidR="004D675E" w:rsidRDefault="004D675E" w:rsidP="004D675E">
      <w:pPr>
        <w:jc w:val="both"/>
        <w:rPr>
          <w:b/>
          <w:sz w:val="24"/>
          <w:szCs w:val="24"/>
        </w:rPr>
      </w:pPr>
      <w:r w:rsidRPr="00E736CA">
        <w:rPr>
          <w:b/>
          <w:sz w:val="24"/>
          <w:szCs w:val="24"/>
        </w:rPr>
        <w:t>Tisztelt Képviselő-testület!</w:t>
      </w:r>
    </w:p>
    <w:p w14:paraId="4FB05314" w14:textId="77777777" w:rsidR="004D675E" w:rsidRPr="00E736CA" w:rsidRDefault="004D675E" w:rsidP="004D675E">
      <w:pPr>
        <w:jc w:val="both"/>
        <w:rPr>
          <w:b/>
          <w:sz w:val="24"/>
          <w:szCs w:val="24"/>
        </w:rPr>
      </w:pPr>
    </w:p>
    <w:p w14:paraId="2841AA46" w14:textId="716DDDF3" w:rsidR="004D675E" w:rsidRPr="009430D2" w:rsidRDefault="004D675E" w:rsidP="004D675E">
      <w:pPr>
        <w:jc w:val="both"/>
        <w:rPr>
          <w:sz w:val="24"/>
          <w:szCs w:val="24"/>
        </w:rPr>
      </w:pPr>
      <w:r w:rsidRPr="009430D2">
        <w:rPr>
          <w:sz w:val="24"/>
          <w:szCs w:val="24"/>
        </w:rPr>
        <w:t xml:space="preserve">A víziközmű-szolgáltatásról szóló 2011. évi CCIX. törvény (továbbiakban: </w:t>
      </w:r>
      <w:proofErr w:type="spellStart"/>
      <w:r w:rsidRPr="009430D2">
        <w:rPr>
          <w:sz w:val="24"/>
          <w:szCs w:val="24"/>
        </w:rPr>
        <w:t>Vksztv</w:t>
      </w:r>
      <w:proofErr w:type="spellEnd"/>
      <w:r w:rsidRPr="009430D2">
        <w:rPr>
          <w:sz w:val="24"/>
          <w:szCs w:val="24"/>
        </w:rPr>
        <w:t>.) 11. §-</w:t>
      </w:r>
      <w:proofErr w:type="gramStart"/>
      <w:r w:rsidRPr="009430D2">
        <w:rPr>
          <w:sz w:val="24"/>
          <w:szCs w:val="24"/>
        </w:rPr>
        <w:t>a</w:t>
      </w:r>
      <w:proofErr w:type="gramEnd"/>
      <w:r w:rsidRPr="009430D2">
        <w:rPr>
          <w:sz w:val="24"/>
          <w:szCs w:val="24"/>
        </w:rPr>
        <w:t xml:space="preserve"> alapján a víziközmű-szolgáltatás hosszú távú biztosíthatósága érdekében – a fenntartható fejlődés szempontjaira tekintettel – víziközmű-rendszerenként tizenöt éves időtávra gördülő fejlesztési tervet kell készíteni. </w:t>
      </w:r>
    </w:p>
    <w:p w14:paraId="1EE8AEB0" w14:textId="77777777" w:rsidR="004D675E" w:rsidRPr="009430D2" w:rsidRDefault="004D675E" w:rsidP="004D675E">
      <w:pPr>
        <w:jc w:val="both"/>
        <w:rPr>
          <w:sz w:val="24"/>
          <w:szCs w:val="24"/>
        </w:rPr>
      </w:pPr>
    </w:p>
    <w:p w14:paraId="7A2E1512" w14:textId="03EAF5CD" w:rsidR="004D675E" w:rsidRPr="009430D2" w:rsidRDefault="004D675E" w:rsidP="004D675E">
      <w:pPr>
        <w:jc w:val="both"/>
        <w:rPr>
          <w:sz w:val="24"/>
          <w:szCs w:val="24"/>
        </w:rPr>
      </w:pPr>
      <w:r w:rsidRPr="009430D2">
        <w:rPr>
          <w:sz w:val="24"/>
          <w:szCs w:val="24"/>
        </w:rPr>
        <w:t xml:space="preserve">A gördülő fejlesztési terv felújítási és pótlási, valamint beruházási tervrészletből áll. A felújítási és pótlási tervrészt a víziközmű-szolgáltató, a beruházási tervrészt az ellátásért felelős készíti el. </w:t>
      </w:r>
    </w:p>
    <w:p w14:paraId="67E47078" w14:textId="77777777" w:rsidR="004D675E" w:rsidRPr="009430D2" w:rsidRDefault="004D675E" w:rsidP="004D675E">
      <w:pPr>
        <w:jc w:val="both"/>
        <w:rPr>
          <w:sz w:val="24"/>
          <w:szCs w:val="24"/>
        </w:rPr>
      </w:pPr>
    </w:p>
    <w:p w14:paraId="54EB44FB" w14:textId="6480EA5C" w:rsidR="004D675E" w:rsidRPr="009430D2" w:rsidRDefault="004D675E" w:rsidP="004D675E">
      <w:pPr>
        <w:jc w:val="both"/>
        <w:rPr>
          <w:sz w:val="24"/>
          <w:szCs w:val="24"/>
        </w:rPr>
      </w:pPr>
      <w:r w:rsidRPr="009430D2">
        <w:rPr>
          <w:sz w:val="24"/>
          <w:szCs w:val="24"/>
        </w:rPr>
        <w:t xml:space="preserve">A </w:t>
      </w:r>
      <w:proofErr w:type="spellStart"/>
      <w:r w:rsidRPr="009430D2">
        <w:rPr>
          <w:sz w:val="24"/>
          <w:szCs w:val="24"/>
        </w:rPr>
        <w:t>Vkszt</w:t>
      </w:r>
      <w:proofErr w:type="spellEnd"/>
      <w:r w:rsidRPr="009430D2">
        <w:rPr>
          <w:sz w:val="24"/>
          <w:szCs w:val="24"/>
        </w:rPr>
        <w:t xml:space="preserve">. 11 § (2) bekezdése előírja, hogy minden év szeptember 30-ig a fejlesztési tervet </w:t>
      </w:r>
      <w:proofErr w:type="gramStart"/>
      <w:r w:rsidRPr="009430D2">
        <w:rPr>
          <w:sz w:val="24"/>
          <w:szCs w:val="24"/>
        </w:rPr>
        <w:t>aktualizálni</w:t>
      </w:r>
      <w:proofErr w:type="gramEnd"/>
      <w:r w:rsidRPr="009430D2">
        <w:rPr>
          <w:sz w:val="24"/>
          <w:szCs w:val="24"/>
        </w:rPr>
        <w:t xml:space="preserve"> szükséges, és be kell nyújtani a Gördülő Fejlesztési Tervet a Magyar Energetikai és Közmű-szabályozási Hivatalhoz (továbbiakban: Hivatal) jóváhagyásra.</w:t>
      </w:r>
    </w:p>
    <w:p w14:paraId="40ABAFE7" w14:textId="77777777" w:rsidR="004D675E" w:rsidRPr="009430D2" w:rsidRDefault="004D675E" w:rsidP="004D675E">
      <w:pPr>
        <w:jc w:val="both"/>
        <w:rPr>
          <w:sz w:val="24"/>
          <w:szCs w:val="24"/>
        </w:rPr>
      </w:pPr>
    </w:p>
    <w:p w14:paraId="60C22B52" w14:textId="65EDC8D0" w:rsidR="004D675E" w:rsidRPr="009430D2" w:rsidRDefault="004D675E" w:rsidP="004D675E">
      <w:pPr>
        <w:jc w:val="both"/>
        <w:rPr>
          <w:sz w:val="24"/>
          <w:szCs w:val="24"/>
        </w:rPr>
      </w:pPr>
      <w:r w:rsidRPr="009430D2">
        <w:rPr>
          <w:sz w:val="24"/>
          <w:szCs w:val="24"/>
        </w:rPr>
        <w:t xml:space="preserve">A </w:t>
      </w:r>
      <w:proofErr w:type="spellStart"/>
      <w:r w:rsidRPr="009430D2">
        <w:rPr>
          <w:sz w:val="24"/>
          <w:szCs w:val="24"/>
        </w:rPr>
        <w:t>Vksztv</w:t>
      </w:r>
      <w:proofErr w:type="spellEnd"/>
      <w:r w:rsidRPr="009430D2">
        <w:rPr>
          <w:sz w:val="24"/>
          <w:szCs w:val="24"/>
        </w:rPr>
        <w:t xml:space="preserve">. 11. § (4) bekezdése szerint az az ellátásért felelős vagy víziközmű-szolgáltató, aki nem minősül az adott víziközmű-rendszerre vonatkozó felújítási és pótlási tervrész, vagy beruházási tervrész tekintetében benyújtásra kötelezettnek, annak tartalmára nézve véleményezési joggal rendelkezik. </w:t>
      </w:r>
    </w:p>
    <w:p w14:paraId="6E3DBFC2" w14:textId="77777777" w:rsidR="004D675E" w:rsidRPr="009430D2" w:rsidRDefault="004D675E" w:rsidP="004D675E">
      <w:pPr>
        <w:jc w:val="both"/>
        <w:rPr>
          <w:sz w:val="24"/>
          <w:szCs w:val="24"/>
        </w:rPr>
      </w:pPr>
    </w:p>
    <w:p w14:paraId="1404D656" w14:textId="0A844C25" w:rsidR="004D675E" w:rsidRPr="009430D2" w:rsidRDefault="004D675E" w:rsidP="004D675E">
      <w:pPr>
        <w:jc w:val="both"/>
        <w:rPr>
          <w:sz w:val="24"/>
          <w:szCs w:val="24"/>
        </w:rPr>
      </w:pPr>
      <w:r w:rsidRPr="009430D2">
        <w:rPr>
          <w:sz w:val="24"/>
          <w:szCs w:val="24"/>
        </w:rPr>
        <w:t xml:space="preserve">A Hivatal a Gördülő Fejlesztési Tervet hatósági határozattal hagyja jóvá. </w:t>
      </w:r>
    </w:p>
    <w:p w14:paraId="1069E855" w14:textId="77777777" w:rsidR="004D675E" w:rsidRPr="009430D2" w:rsidRDefault="004D675E" w:rsidP="004D675E">
      <w:pPr>
        <w:jc w:val="both"/>
        <w:rPr>
          <w:sz w:val="24"/>
          <w:szCs w:val="24"/>
        </w:rPr>
      </w:pPr>
    </w:p>
    <w:p w14:paraId="6D610627" w14:textId="77777777" w:rsidR="004D675E" w:rsidRPr="009430D2" w:rsidRDefault="004D675E" w:rsidP="004D675E">
      <w:pPr>
        <w:jc w:val="both"/>
        <w:rPr>
          <w:sz w:val="24"/>
          <w:szCs w:val="24"/>
        </w:rPr>
      </w:pPr>
      <w:r w:rsidRPr="009430D2">
        <w:rPr>
          <w:sz w:val="24"/>
          <w:szCs w:val="24"/>
        </w:rPr>
        <w:t>A Hivatal a jóváhagyott beruházási tervrészben, valamint a felújítási és pótlási tervrészben foglaltak végrehajtását folyamatosan ellenőrzi, valamint az elvégzett fejlesztések értékarányosságát is jogosult ellenőrizni. Az elvégzett beruházások, felújítások és pótlások megvalósítását, műszaki, gazdasági és jogi eseményeit, adatait dokumentálni szükséges.</w:t>
      </w:r>
    </w:p>
    <w:p w14:paraId="189F6A26" w14:textId="5A1CB9CD" w:rsidR="004D675E" w:rsidRPr="009430D2" w:rsidRDefault="004D675E" w:rsidP="004D675E">
      <w:pPr>
        <w:jc w:val="both"/>
        <w:rPr>
          <w:sz w:val="24"/>
          <w:szCs w:val="24"/>
        </w:rPr>
      </w:pPr>
    </w:p>
    <w:p w14:paraId="36B80387" w14:textId="4EB89ADA" w:rsidR="004D675E" w:rsidRPr="009430D2" w:rsidRDefault="004D675E" w:rsidP="004D675E">
      <w:pPr>
        <w:jc w:val="both"/>
        <w:rPr>
          <w:sz w:val="24"/>
          <w:szCs w:val="24"/>
        </w:rPr>
      </w:pPr>
      <w:r w:rsidRPr="009430D2">
        <w:rPr>
          <w:sz w:val="24"/>
          <w:szCs w:val="24"/>
        </w:rPr>
        <w:t>Fentiekre tekintettel az E</w:t>
      </w:r>
      <w:proofErr w:type="gramStart"/>
      <w:r w:rsidRPr="009430D2">
        <w:rPr>
          <w:sz w:val="24"/>
          <w:szCs w:val="24"/>
        </w:rPr>
        <w:t>.R</w:t>
      </w:r>
      <w:proofErr w:type="gramEnd"/>
      <w:r w:rsidRPr="009430D2">
        <w:rPr>
          <w:sz w:val="24"/>
          <w:szCs w:val="24"/>
        </w:rPr>
        <w:t xml:space="preserve">.Ö.V. Víziközmű </w:t>
      </w:r>
      <w:proofErr w:type="spellStart"/>
      <w:r w:rsidRPr="009430D2">
        <w:rPr>
          <w:sz w:val="24"/>
          <w:szCs w:val="24"/>
        </w:rPr>
        <w:t>Zrt</w:t>
      </w:r>
      <w:proofErr w:type="spellEnd"/>
      <w:r w:rsidRPr="009430D2">
        <w:rPr>
          <w:sz w:val="24"/>
          <w:szCs w:val="24"/>
        </w:rPr>
        <w:t xml:space="preserve">. elkészítette Bátaapáti Község Gördülő Fejlesztési Tervét, melyet az 1. számú határozati javaslat tartalmaz. </w:t>
      </w:r>
    </w:p>
    <w:p w14:paraId="409A99A5" w14:textId="77777777" w:rsidR="004D675E" w:rsidRPr="009430D2" w:rsidRDefault="004D675E" w:rsidP="004D675E">
      <w:pPr>
        <w:jc w:val="both"/>
        <w:rPr>
          <w:sz w:val="24"/>
          <w:szCs w:val="24"/>
        </w:rPr>
      </w:pPr>
    </w:p>
    <w:p w14:paraId="4C6C3612" w14:textId="2BE59A66" w:rsidR="004D675E" w:rsidRPr="009430D2" w:rsidRDefault="004D675E" w:rsidP="004D675E">
      <w:pPr>
        <w:jc w:val="both"/>
        <w:rPr>
          <w:sz w:val="24"/>
          <w:szCs w:val="24"/>
        </w:rPr>
      </w:pPr>
      <w:r w:rsidRPr="009430D2">
        <w:rPr>
          <w:sz w:val="24"/>
          <w:szCs w:val="24"/>
        </w:rPr>
        <w:t>Egyben Bátaszék Város Önkormányzata is megküldte az E</w:t>
      </w:r>
      <w:proofErr w:type="gramStart"/>
      <w:r w:rsidRPr="009430D2">
        <w:rPr>
          <w:sz w:val="24"/>
          <w:szCs w:val="24"/>
        </w:rPr>
        <w:t>.R</w:t>
      </w:r>
      <w:proofErr w:type="gramEnd"/>
      <w:r w:rsidRPr="009430D2">
        <w:rPr>
          <w:sz w:val="24"/>
          <w:szCs w:val="24"/>
        </w:rPr>
        <w:t xml:space="preserve">.Ö.V. Víziközmű </w:t>
      </w:r>
      <w:proofErr w:type="spellStart"/>
      <w:r w:rsidRPr="009430D2">
        <w:rPr>
          <w:sz w:val="24"/>
          <w:szCs w:val="24"/>
        </w:rPr>
        <w:t>Zrt</w:t>
      </w:r>
      <w:proofErr w:type="spellEnd"/>
      <w:r w:rsidRPr="009430D2">
        <w:rPr>
          <w:sz w:val="24"/>
          <w:szCs w:val="24"/>
        </w:rPr>
        <w:t>. által elkészített szennyvíz víziközmű- rendszerre vonatkozó gördülő fejlesztési tervét jóváhagyásra, melyet a 2. számú határozati javaslat tartalmaz.</w:t>
      </w:r>
    </w:p>
    <w:p w14:paraId="226115CC" w14:textId="77777777" w:rsidR="004D675E" w:rsidRPr="009430D2" w:rsidRDefault="004D675E" w:rsidP="004D675E">
      <w:pPr>
        <w:jc w:val="both"/>
        <w:rPr>
          <w:sz w:val="24"/>
          <w:szCs w:val="24"/>
        </w:rPr>
      </w:pPr>
    </w:p>
    <w:p w14:paraId="6E633D2F" w14:textId="338E7542" w:rsidR="004D675E" w:rsidRPr="009430D2" w:rsidRDefault="004D675E" w:rsidP="004D675E">
      <w:pPr>
        <w:jc w:val="both"/>
        <w:rPr>
          <w:sz w:val="24"/>
          <w:szCs w:val="24"/>
        </w:rPr>
      </w:pPr>
      <w:r w:rsidRPr="009430D2">
        <w:rPr>
          <w:sz w:val="24"/>
          <w:szCs w:val="24"/>
        </w:rPr>
        <w:t>Kérem a Tisztelt Képviselő-testületet, hogy a Bátaapáti Község víziközmű-rendszer és szennyvíz –víziközmű rendszer kapcsán a 202</w:t>
      </w:r>
      <w:r w:rsidR="00F06B12" w:rsidRPr="009430D2">
        <w:rPr>
          <w:sz w:val="24"/>
          <w:szCs w:val="24"/>
        </w:rPr>
        <w:t>4</w:t>
      </w:r>
      <w:r w:rsidRPr="009430D2">
        <w:rPr>
          <w:sz w:val="24"/>
          <w:szCs w:val="24"/>
        </w:rPr>
        <w:t>. év vonatkozásában elkészített beruházási, felújítási és pótlási tervrészt hagyja jóvá.</w:t>
      </w:r>
    </w:p>
    <w:p w14:paraId="702F1C72" w14:textId="77777777" w:rsidR="004D675E" w:rsidRPr="009430D2" w:rsidRDefault="004D675E" w:rsidP="004D675E">
      <w:pPr>
        <w:jc w:val="both"/>
        <w:rPr>
          <w:sz w:val="24"/>
          <w:szCs w:val="24"/>
        </w:rPr>
      </w:pPr>
    </w:p>
    <w:p w14:paraId="5A6342AA" w14:textId="77777777" w:rsidR="004D675E" w:rsidRPr="009430D2" w:rsidRDefault="004D675E" w:rsidP="004D675E">
      <w:pPr>
        <w:pStyle w:val="Listaszerbekezds"/>
        <w:numPr>
          <w:ilvl w:val="0"/>
          <w:numId w:val="14"/>
        </w:numPr>
        <w:suppressAutoHyphens/>
        <w:autoSpaceDE/>
        <w:autoSpaceDN/>
        <w:spacing w:before="0"/>
        <w:contextualSpacing/>
        <w:jc w:val="both"/>
        <w:rPr>
          <w:b/>
          <w:sz w:val="24"/>
          <w:szCs w:val="24"/>
        </w:rPr>
      </w:pPr>
      <w:r w:rsidRPr="009430D2">
        <w:rPr>
          <w:b/>
          <w:sz w:val="24"/>
          <w:szCs w:val="24"/>
        </w:rPr>
        <w:t xml:space="preserve">Határozati javaslat </w:t>
      </w:r>
    </w:p>
    <w:p w14:paraId="2D015A56" w14:textId="77777777" w:rsidR="004D675E" w:rsidRPr="009430D2" w:rsidRDefault="004D675E" w:rsidP="004D675E">
      <w:pPr>
        <w:jc w:val="both"/>
        <w:rPr>
          <w:sz w:val="24"/>
          <w:szCs w:val="24"/>
        </w:rPr>
      </w:pPr>
    </w:p>
    <w:p w14:paraId="27F36245" w14:textId="72D484CC" w:rsidR="004D675E" w:rsidRPr="009430D2" w:rsidRDefault="004D675E" w:rsidP="004D675E">
      <w:pPr>
        <w:jc w:val="both"/>
        <w:rPr>
          <w:sz w:val="24"/>
          <w:szCs w:val="24"/>
        </w:rPr>
      </w:pPr>
      <w:r w:rsidRPr="009430D2">
        <w:rPr>
          <w:sz w:val="24"/>
          <w:szCs w:val="24"/>
        </w:rPr>
        <w:t>Bátaapáti Község Önkormányzat Képviselő-testülete úgy határozott, hogy</w:t>
      </w:r>
    </w:p>
    <w:p w14:paraId="568311C1" w14:textId="77777777" w:rsidR="004D675E" w:rsidRPr="009430D2" w:rsidRDefault="004D675E" w:rsidP="004D675E">
      <w:pPr>
        <w:jc w:val="both"/>
        <w:rPr>
          <w:sz w:val="24"/>
          <w:szCs w:val="24"/>
        </w:rPr>
      </w:pPr>
    </w:p>
    <w:p w14:paraId="3F0DC06A" w14:textId="05E1C6CA" w:rsidR="004D675E" w:rsidRPr="009430D2" w:rsidRDefault="004D675E" w:rsidP="004D675E">
      <w:pPr>
        <w:pStyle w:val="Listaszerbekezds"/>
        <w:widowControl/>
        <w:numPr>
          <w:ilvl w:val="0"/>
          <w:numId w:val="13"/>
        </w:numPr>
        <w:autoSpaceDE/>
        <w:autoSpaceDN/>
        <w:spacing w:before="0" w:after="160" w:line="259" w:lineRule="auto"/>
        <w:contextualSpacing/>
        <w:jc w:val="both"/>
        <w:rPr>
          <w:b/>
          <w:sz w:val="24"/>
          <w:szCs w:val="24"/>
        </w:rPr>
      </w:pPr>
      <w:r w:rsidRPr="009430D2">
        <w:rPr>
          <w:sz w:val="24"/>
          <w:szCs w:val="24"/>
        </w:rPr>
        <w:t>A Bátaapáti víziközmű–rendszere vonatkozásában, az E</w:t>
      </w:r>
      <w:proofErr w:type="gramStart"/>
      <w:r w:rsidRPr="009430D2">
        <w:rPr>
          <w:sz w:val="24"/>
          <w:szCs w:val="24"/>
        </w:rPr>
        <w:t>.R</w:t>
      </w:r>
      <w:proofErr w:type="gramEnd"/>
      <w:r w:rsidRPr="009430D2">
        <w:rPr>
          <w:sz w:val="24"/>
          <w:szCs w:val="24"/>
        </w:rPr>
        <w:t xml:space="preserve">.Ö.V. Víziközmű </w:t>
      </w:r>
      <w:proofErr w:type="spellStart"/>
      <w:r w:rsidRPr="009430D2">
        <w:rPr>
          <w:sz w:val="24"/>
          <w:szCs w:val="24"/>
        </w:rPr>
        <w:t>Zrt-vel</w:t>
      </w:r>
      <w:proofErr w:type="spellEnd"/>
      <w:r w:rsidRPr="009430D2">
        <w:rPr>
          <w:sz w:val="24"/>
          <w:szCs w:val="24"/>
        </w:rPr>
        <w:t>, mint szolgáltatóval egyeztetett a 202</w:t>
      </w:r>
      <w:r w:rsidR="00155BF3" w:rsidRPr="009430D2">
        <w:rPr>
          <w:sz w:val="24"/>
          <w:szCs w:val="24"/>
        </w:rPr>
        <w:t>4</w:t>
      </w:r>
      <w:r w:rsidRPr="009430D2">
        <w:rPr>
          <w:sz w:val="24"/>
          <w:szCs w:val="24"/>
        </w:rPr>
        <w:t>. évre vonatkozó beruházási, felújítási és pótlási tervet az alábbiak szerint jóváhagyja:</w:t>
      </w:r>
    </w:p>
    <w:p w14:paraId="0D9B8A10" w14:textId="77777777" w:rsidR="004D675E" w:rsidRPr="009430D2" w:rsidRDefault="004D675E" w:rsidP="004D675E">
      <w:pPr>
        <w:ind w:left="360"/>
        <w:jc w:val="center"/>
        <w:rPr>
          <w:sz w:val="24"/>
          <w:szCs w:val="24"/>
          <w:u w:val="single"/>
        </w:rPr>
      </w:pPr>
      <w:r w:rsidRPr="009430D2">
        <w:rPr>
          <w:sz w:val="24"/>
          <w:szCs w:val="24"/>
          <w:u w:val="single"/>
        </w:rPr>
        <w:t>Víziközmű rendszer Hivatal által generált azonosítója:</w:t>
      </w:r>
    </w:p>
    <w:p w14:paraId="230C3C57" w14:textId="10FBAD99" w:rsidR="004D675E" w:rsidRPr="009430D2" w:rsidRDefault="004D675E" w:rsidP="004D675E">
      <w:pPr>
        <w:ind w:left="360"/>
        <w:jc w:val="center"/>
        <w:rPr>
          <w:b/>
          <w:sz w:val="24"/>
          <w:szCs w:val="24"/>
        </w:rPr>
      </w:pPr>
      <w:r w:rsidRPr="009430D2">
        <w:rPr>
          <w:b/>
          <w:sz w:val="24"/>
          <w:szCs w:val="24"/>
        </w:rPr>
        <w:t>11-20701-1-002-00-02</w:t>
      </w:r>
    </w:p>
    <w:p w14:paraId="277395BF" w14:textId="6B320D4F" w:rsidR="004D675E" w:rsidRPr="009430D2" w:rsidRDefault="004D675E" w:rsidP="004D675E">
      <w:pPr>
        <w:ind w:left="360"/>
        <w:jc w:val="center"/>
        <w:rPr>
          <w:sz w:val="24"/>
          <w:szCs w:val="24"/>
          <w:u w:val="single"/>
        </w:rPr>
      </w:pPr>
      <w:r w:rsidRPr="009430D2">
        <w:rPr>
          <w:sz w:val="24"/>
          <w:szCs w:val="24"/>
          <w:u w:val="single"/>
        </w:rPr>
        <w:t xml:space="preserve">Víziközmű-rendszer </w:t>
      </w:r>
      <w:proofErr w:type="spellStart"/>
      <w:r w:rsidRPr="009430D2">
        <w:rPr>
          <w:sz w:val="24"/>
          <w:szCs w:val="24"/>
          <w:u w:val="single"/>
        </w:rPr>
        <w:t>szolgátatói</w:t>
      </w:r>
      <w:proofErr w:type="spellEnd"/>
      <w:r w:rsidRPr="009430D2">
        <w:rPr>
          <w:sz w:val="24"/>
          <w:szCs w:val="24"/>
          <w:u w:val="single"/>
        </w:rPr>
        <w:t xml:space="preserve"> azonosítója:</w:t>
      </w:r>
    </w:p>
    <w:p w14:paraId="18448673" w14:textId="05C28796" w:rsidR="004D675E" w:rsidRPr="009430D2" w:rsidRDefault="004D675E" w:rsidP="004D675E">
      <w:pPr>
        <w:ind w:left="360"/>
        <w:jc w:val="center"/>
        <w:rPr>
          <w:b/>
          <w:sz w:val="24"/>
          <w:szCs w:val="24"/>
        </w:rPr>
      </w:pPr>
      <w:r w:rsidRPr="009430D2">
        <w:rPr>
          <w:b/>
          <w:sz w:val="24"/>
          <w:szCs w:val="24"/>
        </w:rPr>
        <w:t>DTKSZ-M-IV</w:t>
      </w:r>
    </w:p>
    <w:p w14:paraId="11482ABE" w14:textId="77777777" w:rsidR="004D675E" w:rsidRPr="009430D2" w:rsidRDefault="004D675E" w:rsidP="004D675E">
      <w:pPr>
        <w:widowControl/>
        <w:suppressAutoHyphens/>
        <w:autoSpaceDE/>
        <w:autoSpaceDN/>
        <w:ind w:left="360"/>
        <w:jc w:val="center"/>
        <w:rPr>
          <w:b/>
          <w:sz w:val="24"/>
          <w:szCs w:val="24"/>
          <w:lang w:eastAsia="zh-CN"/>
        </w:rPr>
      </w:pPr>
    </w:p>
    <w:p w14:paraId="189C7432" w14:textId="77777777" w:rsidR="004D675E" w:rsidRPr="009430D2" w:rsidRDefault="004D675E" w:rsidP="004D675E">
      <w:pPr>
        <w:widowControl/>
        <w:suppressAutoHyphens/>
        <w:autoSpaceDE/>
        <w:autoSpaceDN/>
        <w:ind w:left="360"/>
        <w:jc w:val="center"/>
        <w:rPr>
          <w:sz w:val="24"/>
          <w:szCs w:val="24"/>
          <w:u w:val="single"/>
          <w:lang w:eastAsia="zh-CN"/>
        </w:rPr>
      </w:pPr>
      <w:r w:rsidRPr="009430D2">
        <w:rPr>
          <w:sz w:val="24"/>
          <w:szCs w:val="24"/>
          <w:u w:val="single"/>
          <w:lang w:eastAsia="zh-CN"/>
        </w:rPr>
        <w:t>Víziközmű-rendszerrel érintett települések</w:t>
      </w:r>
    </w:p>
    <w:p w14:paraId="45226C58" w14:textId="77777777" w:rsidR="004D675E" w:rsidRPr="009430D2" w:rsidRDefault="004D675E" w:rsidP="004D675E">
      <w:pPr>
        <w:widowControl/>
        <w:suppressAutoHyphens/>
        <w:autoSpaceDE/>
        <w:autoSpaceDN/>
        <w:ind w:left="360"/>
        <w:jc w:val="center"/>
        <w:rPr>
          <w:b/>
          <w:sz w:val="24"/>
          <w:szCs w:val="24"/>
          <w:lang w:eastAsia="zh-CN"/>
        </w:rPr>
      </w:pPr>
      <w:r w:rsidRPr="009430D2">
        <w:rPr>
          <w:b/>
          <w:sz w:val="24"/>
          <w:szCs w:val="24"/>
          <w:lang w:eastAsia="zh-CN"/>
        </w:rPr>
        <w:t>Mórágy, Bátaapáti</w:t>
      </w:r>
    </w:p>
    <w:p w14:paraId="12D834B3" w14:textId="77777777" w:rsidR="004D675E" w:rsidRPr="009430D2" w:rsidRDefault="004D675E" w:rsidP="004D675E">
      <w:pPr>
        <w:ind w:left="360"/>
        <w:jc w:val="center"/>
        <w:rPr>
          <w:b/>
          <w:sz w:val="24"/>
          <w:szCs w:val="24"/>
        </w:rPr>
      </w:pPr>
    </w:p>
    <w:p w14:paraId="17E696E3" w14:textId="4E284066" w:rsidR="004D675E" w:rsidRPr="009430D2" w:rsidRDefault="004D675E" w:rsidP="004D675E">
      <w:pPr>
        <w:ind w:left="360"/>
        <w:jc w:val="both"/>
        <w:rPr>
          <w:sz w:val="24"/>
          <w:szCs w:val="24"/>
        </w:rPr>
      </w:pPr>
      <w:r w:rsidRPr="009430D2">
        <w:rPr>
          <w:sz w:val="24"/>
          <w:szCs w:val="24"/>
        </w:rPr>
        <w:t>Felújítások, pótlások:</w:t>
      </w:r>
    </w:p>
    <w:p w14:paraId="793B6297" w14:textId="77777777" w:rsidR="00B94EAF" w:rsidRPr="009430D2" w:rsidRDefault="00B94EAF" w:rsidP="004D675E">
      <w:pPr>
        <w:ind w:left="360"/>
        <w:jc w:val="both"/>
        <w:rPr>
          <w:sz w:val="24"/>
          <w:szCs w:val="24"/>
        </w:rPr>
      </w:pPr>
    </w:p>
    <w:tbl>
      <w:tblPr>
        <w:tblStyle w:val="Rcsostblzat"/>
        <w:tblW w:w="0" w:type="auto"/>
        <w:tblInd w:w="360" w:type="dxa"/>
        <w:tblLook w:val="04A0" w:firstRow="1" w:lastRow="0" w:firstColumn="1" w:lastColumn="0" w:noHBand="0" w:noVBand="1"/>
      </w:tblPr>
      <w:tblGrid>
        <w:gridCol w:w="5418"/>
        <w:gridCol w:w="3510"/>
      </w:tblGrid>
      <w:tr w:rsidR="004D675E" w:rsidRPr="009430D2" w14:paraId="08C574A3" w14:textId="77777777" w:rsidTr="00DB3D8A">
        <w:tc>
          <w:tcPr>
            <w:tcW w:w="5418" w:type="dxa"/>
          </w:tcPr>
          <w:p w14:paraId="04374348" w14:textId="77777777" w:rsidR="004D675E" w:rsidRPr="009430D2" w:rsidRDefault="004D675E" w:rsidP="00DB3D8A">
            <w:pPr>
              <w:jc w:val="both"/>
              <w:rPr>
                <w:sz w:val="24"/>
                <w:szCs w:val="24"/>
              </w:rPr>
            </w:pPr>
            <w:r w:rsidRPr="009430D2">
              <w:rPr>
                <w:sz w:val="24"/>
                <w:szCs w:val="24"/>
              </w:rPr>
              <w:t>Rendkívüli helyzetből adódó azonnali feladatokra</w:t>
            </w:r>
          </w:p>
        </w:tc>
        <w:tc>
          <w:tcPr>
            <w:tcW w:w="3510" w:type="dxa"/>
          </w:tcPr>
          <w:p w14:paraId="571CD934" w14:textId="26E50459" w:rsidR="004D675E" w:rsidRPr="009430D2" w:rsidRDefault="00201C64" w:rsidP="00B64A54">
            <w:pPr>
              <w:jc w:val="right"/>
              <w:rPr>
                <w:sz w:val="24"/>
                <w:szCs w:val="24"/>
              </w:rPr>
            </w:pPr>
            <w:r w:rsidRPr="009430D2">
              <w:rPr>
                <w:sz w:val="24"/>
                <w:szCs w:val="24"/>
              </w:rPr>
              <w:t>28</w:t>
            </w:r>
            <w:r w:rsidR="00B64A54" w:rsidRPr="009430D2">
              <w:rPr>
                <w:sz w:val="24"/>
                <w:szCs w:val="24"/>
              </w:rPr>
              <w:t xml:space="preserve"> </w:t>
            </w:r>
            <w:r w:rsidRPr="009430D2">
              <w:rPr>
                <w:sz w:val="24"/>
                <w:szCs w:val="24"/>
              </w:rPr>
              <w:t>765</w:t>
            </w:r>
            <w:r w:rsidR="004D675E" w:rsidRPr="009430D2">
              <w:rPr>
                <w:sz w:val="24"/>
                <w:szCs w:val="24"/>
              </w:rPr>
              <w:t xml:space="preserve"> Ft</w:t>
            </w:r>
          </w:p>
        </w:tc>
      </w:tr>
      <w:tr w:rsidR="004D675E" w:rsidRPr="009430D2" w14:paraId="01FE6678" w14:textId="77777777" w:rsidTr="00DB3D8A">
        <w:tc>
          <w:tcPr>
            <w:tcW w:w="5418" w:type="dxa"/>
          </w:tcPr>
          <w:p w14:paraId="1A185567" w14:textId="555D5767" w:rsidR="004D675E" w:rsidRPr="009430D2" w:rsidRDefault="00201C64" w:rsidP="00201C64">
            <w:pPr>
              <w:pStyle w:val="Listaszerbekezds"/>
              <w:numPr>
                <w:ilvl w:val="0"/>
                <w:numId w:val="16"/>
              </w:numPr>
              <w:ind w:left="229" w:hanging="229"/>
              <w:jc w:val="both"/>
              <w:rPr>
                <w:sz w:val="24"/>
                <w:szCs w:val="24"/>
              </w:rPr>
            </w:pPr>
            <w:r w:rsidRPr="009430D2">
              <w:rPr>
                <w:sz w:val="24"/>
                <w:szCs w:val="24"/>
              </w:rPr>
              <w:t>számú kútakna födém és falazat felújítása</w:t>
            </w:r>
          </w:p>
        </w:tc>
        <w:tc>
          <w:tcPr>
            <w:tcW w:w="3510" w:type="dxa"/>
          </w:tcPr>
          <w:p w14:paraId="32910F22" w14:textId="687EDB8B" w:rsidR="004D675E" w:rsidRPr="009430D2" w:rsidRDefault="00201C64" w:rsidP="00B64A54">
            <w:pPr>
              <w:jc w:val="right"/>
              <w:rPr>
                <w:sz w:val="24"/>
                <w:szCs w:val="24"/>
              </w:rPr>
            </w:pPr>
            <w:r w:rsidRPr="009430D2">
              <w:rPr>
                <w:sz w:val="24"/>
                <w:szCs w:val="24"/>
              </w:rPr>
              <w:t>163</w:t>
            </w:r>
            <w:r w:rsidR="00B64A54" w:rsidRPr="009430D2">
              <w:rPr>
                <w:sz w:val="24"/>
                <w:szCs w:val="24"/>
              </w:rPr>
              <w:t xml:space="preserve"> </w:t>
            </w:r>
            <w:r w:rsidRPr="009430D2">
              <w:rPr>
                <w:sz w:val="24"/>
                <w:szCs w:val="24"/>
              </w:rPr>
              <w:t>001</w:t>
            </w:r>
            <w:r w:rsidR="004D675E" w:rsidRPr="009430D2">
              <w:rPr>
                <w:sz w:val="24"/>
                <w:szCs w:val="24"/>
              </w:rPr>
              <w:t xml:space="preserve"> Ft</w:t>
            </w:r>
          </w:p>
        </w:tc>
      </w:tr>
      <w:tr w:rsidR="004D675E" w:rsidRPr="009430D2" w14:paraId="0AA7E803" w14:textId="77777777" w:rsidTr="00DB3D8A">
        <w:tc>
          <w:tcPr>
            <w:tcW w:w="5418" w:type="dxa"/>
          </w:tcPr>
          <w:p w14:paraId="17ADB847" w14:textId="77777777" w:rsidR="004D675E" w:rsidRPr="009430D2" w:rsidRDefault="004D675E" w:rsidP="00DB3D8A">
            <w:pPr>
              <w:jc w:val="both"/>
              <w:rPr>
                <w:b/>
                <w:sz w:val="24"/>
                <w:szCs w:val="24"/>
              </w:rPr>
            </w:pPr>
            <w:r w:rsidRPr="009430D2">
              <w:rPr>
                <w:b/>
                <w:sz w:val="24"/>
                <w:szCs w:val="24"/>
              </w:rPr>
              <w:t>Összesen:</w:t>
            </w:r>
          </w:p>
        </w:tc>
        <w:tc>
          <w:tcPr>
            <w:tcW w:w="3510" w:type="dxa"/>
          </w:tcPr>
          <w:p w14:paraId="7E83357D" w14:textId="12A1E69D" w:rsidR="004D675E" w:rsidRPr="009430D2" w:rsidRDefault="00B64A54" w:rsidP="00B64A54">
            <w:pPr>
              <w:jc w:val="right"/>
              <w:rPr>
                <w:b/>
                <w:sz w:val="24"/>
                <w:szCs w:val="24"/>
              </w:rPr>
            </w:pPr>
            <w:r w:rsidRPr="009430D2">
              <w:rPr>
                <w:b/>
                <w:sz w:val="24"/>
                <w:szCs w:val="24"/>
              </w:rPr>
              <w:t>191 766</w:t>
            </w:r>
            <w:r w:rsidR="004D675E" w:rsidRPr="009430D2">
              <w:rPr>
                <w:b/>
                <w:sz w:val="24"/>
                <w:szCs w:val="24"/>
              </w:rPr>
              <w:t xml:space="preserve"> Ft</w:t>
            </w:r>
          </w:p>
        </w:tc>
      </w:tr>
    </w:tbl>
    <w:p w14:paraId="667C6845" w14:textId="77777777" w:rsidR="004D675E" w:rsidRPr="009430D2" w:rsidRDefault="004D675E" w:rsidP="004D675E">
      <w:pPr>
        <w:jc w:val="both"/>
        <w:rPr>
          <w:sz w:val="24"/>
          <w:szCs w:val="24"/>
        </w:rPr>
      </w:pPr>
    </w:p>
    <w:p w14:paraId="4DB90D36" w14:textId="2F7B77DC" w:rsidR="004D675E" w:rsidRPr="009430D2" w:rsidRDefault="004D675E" w:rsidP="004D675E">
      <w:pPr>
        <w:ind w:left="360"/>
        <w:jc w:val="both"/>
        <w:rPr>
          <w:b/>
          <w:sz w:val="24"/>
          <w:szCs w:val="24"/>
        </w:rPr>
      </w:pPr>
      <w:r w:rsidRPr="009430D2">
        <w:rPr>
          <w:sz w:val="24"/>
          <w:szCs w:val="24"/>
        </w:rPr>
        <w:t xml:space="preserve">Beruházások: </w:t>
      </w:r>
      <w:r w:rsidRPr="009430D2">
        <w:rPr>
          <w:b/>
          <w:sz w:val="24"/>
          <w:szCs w:val="24"/>
        </w:rPr>
        <w:t>Beruházás nincs tervezve</w:t>
      </w:r>
    </w:p>
    <w:p w14:paraId="2EB200B3" w14:textId="77777777" w:rsidR="00B94EAF" w:rsidRPr="009430D2" w:rsidRDefault="00B94EAF" w:rsidP="004D675E">
      <w:pPr>
        <w:ind w:left="360"/>
        <w:jc w:val="both"/>
        <w:rPr>
          <w:sz w:val="24"/>
          <w:szCs w:val="24"/>
        </w:rPr>
      </w:pPr>
    </w:p>
    <w:p w14:paraId="4F3CAAE8" w14:textId="4C316821" w:rsidR="004D675E" w:rsidRPr="009430D2" w:rsidRDefault="004D675E" w:rsidP="004D675E">
      <w:pPr>
        <w:ind w:left="360"/>
        <w:jc w:val="both"/>
        <w:rPr>
          <w:sz w:val="24"/>
          <w:szCs w:val="24"/>
        </w:rPr>
      </w:pPr>
      <w:r w:rsidRPr="009430D2">
        <w:rPr>
          <w:sz w:val="24"/>
          <w:szCs w:val="24"/>
        </w:rPr>
        <w:t>Maradvány és görgetett összegek:</w:t>
      </w:r>
    </w:p>
    <w:p w14:paraId="1E748ECF" w14:textId="77777777" w:rsidR="00B94EAF" w:rsidRPr="009430D2" w:rsidRDefault="00B94EAF" w:rsidP="004D675E">
      <w:pPr>
        <w:ind w:left="360"/>
        <w:jc w:val="both"/>
        <w:rPr>
          <w:sz w:val="24"/>
          <w:szCs w:val="24"/>
        </w:rPr>
      </w:pPr>
    </w:p>
    <w:tbl>
      <w:tblPr>
        <w:tblStyle w:val="Rcsostblzat"/>
        <w:tblW w:w="0" w:type="auto"/>
        <w:tblInd w:w="360" w:type="dxa"/>
        <w:tblLook w:val="04A0" w:firstRow="1" w:lastRow="0" w:firstColumn="1" w:lastColumn="0" w:noHBand="0" w:noVBand="1"/>
      </w:tblPr>
      <w:tblGrid>
        <w:gridCol w:w="5418"/>
        <w:gridCol w:w="3510"/>
      </w:tblGrid>
      <w:tr w:rsidR="004D675E" w:rsidRPr="009430D2" w14:paraId="55C0D91A" w14:textId="77777777" w:rsidTr="00DB3D8A">
        <w:tc>
          <w:tcPr>
            <w:tcW w:w="5418" w:type="dxa"/>
          </w:tcPr>
          <w:p w14:paraId="65755B66" w14:textId="77777777" w:rsidR="004D675E" w:rsidRPr="009430D2" w:rsidRDefault="004D675E" w:rsidP="00DB3D8A">
            <w:pPr>
              <w:jc w:val="both"/>
              <w:rPr>
                <w:sz w:val="24"/>
                <w:szCs w:val="24"/>
              </w:rPr>
            </w:pPr>
            <w:r w:rsidRPr="009430D2">
              <w:rPr>
                <w:sz w:val="24"/>
                <w:szCs w:val="24"/>
              </w:rPr>
              <w:t xml:space="preserve">Előző évről </w:t>
            </w:r>
            <w:proofErr w:type="spellStart"/>
            <w:r w:rsidRPr="009430D2">
              <w:rPr>
                <w:sz w:val="24"/>
                <w:szCs w:val="24"/>
              </w:rPr>
              <w:t>áthozott</w:t>
            </w:r>
            <w:proofErr w:type="spellEnd"/>
          </w:p>
        </w:tc>
        <w:tc>
          <w:tcPr>
            <w:tcW w:w="3510" w:type="dxa"/>
          </w:tcPr>
          <w:p w14:paraId="62403F14" w14:textId="4DBC4842" w:rsidR="004D675E" w:rsidRPr="009430D2" w:rsidRDefault="00AA0510" w:rsidP="00DB3D8A">
            <w:pPr>
              <w:jc w:val="right"/>
              <w:rPr>
                <w:sz w:val="24"/>
                <w:szCs w:val="24"/>
              </w:rPr>
            </w:pPr>
            <w:r w:rsidRPr="009430D2">
              <w:rPr>
                <w:sz w:val="24"/>
                <w:szCs w:val="24"/>
              </w:rPr>
              <w:t xml:space="preserve">0 </w:t>
            </w:r>
            <w:r w:rsidR="004D675E" w:rsidRPr="009430D2">
              <w:rPr>
                <w:sz w:val="24"/>
                <w:szCs w:val="24"/>
              </w:rPr>
              <w:t>Ft</w:t>
            </w:r>
          </w:p>
        </w:tc>
      </w:tr>
      <w:tr w:rsidR="004D675E" w:rsidRPr="009430D2" w14:paraId="60843E99" w14:textId="77777777" w:rsidTr="00DB3D8A">
        <w:tc>
          <w:tcPr>
            <w:tcW w:w="5418" w:type="dxa"/>
          </w:tcPr>
          <w:p w14:paraId="6255976E" w14:textId="77777777" w:rsidR="004D675E" w:rsidRPr="009430D2" w:rsidRDefault="004D675E" w:rsidP="00DB3D8A">
            <w:pPr>
              <w:jc w:val="both"/>
              <w:rPr>
                <w:sz w:val="24"/>
                <w:szCs w:val="24"/>
              </w:rPr>
            </w:pPr>
            <w:r w:rsidRPr="009430D2">
              <w:rPr>
                <w:sz w:val="24"/>
                <w:szCs w:val="24"/>
              </w:rPr>
              <w:t>Tárgyévi összeg</w:t>
            </w:r>
          </w:p>
        </w:tc>
        <w:tc>
          <w:tcPr>
            <w:tcW w:w="3510" w:type="dxa"/>
          </w:tcPr>
          <w:p w14:paraId="089F40C3" w14:textId="1F107BB6" w:rsidR="004D675E" w:rsidRPr="009430D2" w:rsidRDefault="00AA0510" w:rsidP="00DB3D8A">
            <w:pPr>
              <w:jc w:val="right"/>
              <w:rPr>
                <w:sz w:val="24"/>
                <w:szCs w:val="24"/>
              </w:rPr>
            </w:pPr>
            <w:r w:rsidRPr="009430D2">
              <w:rPr>
                <w:sz w:val="24"/>
                <w:szCs w:val="24"/>
              </w:rPr>
              <w:t>0</w:t>
            </w:r>
            <w:r w:rsidR="004D675E" w:rsidRPr="009430D2">
              <w:rPr>
                <w:sz w:val="24"/>
                <w:szCs w:val="24"/>
              </w:rPr>
              <w:t xml:space="preserve"> Ft</w:t>
            </w:r>
          </w:p>
        </w:tc>
      </w:tr>
      <w:tr w:rsidR="004D675E" w:rsidRPr="009430D2" w14:paraId="72E0D2A8" w14:textId="77777777" w:rsidTr="00DB3D8A">
        <w:tc>
          <w:tcPr>
            <w:tcW w:w="5418" w:type="dxa"/>
          </w:tcPr>
          <w:p w14:paraId="4C62518B" w14:textId="77777777" w:rsidR="004D675E" w:rsidRPr="009430D2" w:rsidRDefault="004D675E" w:rsidP="00DB3D8A">
            <w:pPr>
              <w:jc w:val="both"/>
              <w:rPr>
                <w:sz w:val="24"/>
                <w:szCs w:val="24"/>
              </w:rPr>
            </w:pPr>
            <w:r w:rsidRPr="009430D2">
              <w:rPr>
                <w:sz w:val="24"/>
                <w:szCs w:val="24"/>
              </w:rPr>
              <w:t>Összes tovább görgetett a következő tárgyévre:</w:t>
            </w:r>
          </w:p>
        </w:tc>
        <w:tc>
          <w:tcPr>
            <w:tcW w:w="3510" w:type="dxa"/>
          </w:tcPr>
          <w:p w14:paraId="72DF12CA" w14:textId="7466E5D4" w:rsidR="004D675E" w:rsidRPr="009430D2" w:rsidRDefault="00AA0510" w:rsidP="00DB3D8A">
            <w:pPr>
              <w:jc w:val="right"/>
              <w:rPr>
                <w:b/>
                <w:sz w:val="24"/>
                <w:szCs w:val="24"/>
              </w:rPr>
            </w:pPr>
            <w:r w:rsidRPr="009430D2">
              <w:rPr>
                <w:b/>
                <w:sz w:val="24"/>
                <w:szCs w:val="24"/>
              </w:rPr>
              <w:t>0</w:t>
            </w:r>
            <w:r w:rsidR="004D675E" w:rsidRPr="009430D2">
              <w:rPr>
                <w:b/>
                <w:sz w:val="24"/>
                <w:szCs w:val="24"/>
              </w:rPr>
              <w:t xml:space="preserve"> Ft</w:t>
            </w:r>
          </w:p>
        </w:tc>
      </w:tr>
    </w:tbl>
    <w:p w14:paraId="35FE59DD" w14:textId="77777777" w:rsidR="004D675E" w:rsidRPr="009430D2" w:rsidRDefault="004D675E" w:rsidP="004D675E">
      <w:pPr>
        <w:ind w:left="360"/>
        <w:jc w:val="both"/>
        <w:rPr>
          <w:b/>
          <w:sz w:val="24"/>
          <w:szCs w:val="24"/>
        </w:rPr>
      </w:pPr>
    </w:p>
    <w:p w14:paraId="79CA3D3C" w14:textId="0DE04852" w:rsidR="004D675E" w:rsidRPr="009430D2" w:rsidRDefault="004D675E" w:rsidP="004D675E">
      <w:pPr>
        <w:ind w:left="360"/>
        <w:jc w:val="both"/>
        <w:rPr>
          <w:b/>
          <w:sz w:val="24"/>
          <w:szCs w:val="24"/>
        </w:rPr>
      </w:pPr>
      <w:r w:rsidRPr="009430D2">
        <w:rPr>
          <w:b/>
          <w:sz w:val="24"/>
          <w:szCs w:val="24"/>
        </w:rPr>
        <w:t>Felújítások, pótlások, beruházások mindösszesen</w:t>
      </w:r>
      <w:r w:rsidR="00AA0510" w:rsidRPr="009430D2">
        <w:rPr>
          <w:b/>
          <w:sz w:val="24"/>
          <w:szCs w:val="24"/>
        </w:rPr>
        <w:t xml:space="preserve">: </w:t>
      </w:r>
      <w:r w:rsidR="00B64A54" w:rsidRPr="009430D2">
        <w:rPr>
          <w:b/>
          <w:sz w:val="24"/>
          <w:szCs w:val="24"/>
        </w:rPr>
        <w:t>191.766</w:t>
      </w:r>
      <w:r w:rsidRPr="009430D2">
        <w:rPr>
          <w:b/>
          <w:sz w:val="24"/>
          <w:szCs w:val="24"/>
        </w:rPr>
        <w:t xml:space="preserve"> Ft</w:t>
      </w:r>
    </w:p>
    <w:p w14:paraId="65C20007" w14:textId="77777777" w:rsidR="00AA0510" w:rsidRPr="009430D2" w:rsidRDefault="00AA0510" w:rsidP="004D675E">
      <w:pPr>
        <w:ind w:left="360"/>
        <w:jc w:val="both"/>
        <w:rPr>
          <w:b/>
          <w:sz w:val="24"/>
          <w:szCs w:val="24"/>
        </w:rPr>
      </w:pPr>
    </w:p>
    <w:p w14:paraId="5E9C31B6" w14:textId="4D3E59DE" w:rsidR="004D675E" w:rsidRPr="009430D2" w:rsidRDefault="004D675E" w:rsidP="004D675E">
      <w:pPr>
        <w:pStyle w:val="Listaszerbekezds"/>
        <w:numPr>
          <w:ilvl w:val="0"/>
          <w:numId w:val="13"/>
        </w:numPr>
        <w:suppressAutoHyphens/>
        <w:autoSpaceDE/>
        <w:autoSpaceDN/>
        <w:spacing w:before="0"/>
        <w:contextualSpacing/>
        <w:jc w:val="both"/>
        <w:rPr>
          <w:b/>
          <w:sz w:val="24"/>
          <w:szCs w:val="24"/>
        </w:rPr>
      </w:pPr>
      <w:r w:rsidRPr="009430D2">
        <w:rPr>
          <w:sz w:val="24"/>
          <w:szCs w:val="24"/>
        </w:rPr>
        <w:t>202</w:t>
      </w:r>
      <w:r w:rsidR="00A33501">
        <w:rPr>
          <w:sz w:val="24"/>
          <w:szCs w:val="24"/>
        </w:rPr>
        <w:t>4</w:t>
      </w:r>
      <w:bookmarkStart w:id="0" w:name="_GoBack"/>
      <w:bookmarkEnd w:id="0"/>
      <w:r w:rsidRPr="009430D2">
        <w:rPr>
          <w:sz w:val="24"/>
          <w:szCs w:val="24"/>
        </w:rPr>
        <w:t xml:space="preserve">. évre elfogadott tervek szerinti munkálatok költségét az </w:t>
      </w:r>
      <w:r w:rsidR="00CF4123" w:rsidRPr="009430D2">
        <w:rPr>
          <w:sz w:val="24"/>
          <w:szCs w:val="24"/>
        </w:rPr>
        <w:t>Ellátásért Felelősök Képviselője a bértelti-</w:t>
      </w:r>
      <w:r w:rsidRPr="009430D2">
        <w:rPr>
          <w:sz w:val="24"/>
          <w:szCs w:val="24"/>
        </w:rPr>
        <w:t>üzemeltetési szerződésben meghatározott használati díj terhére biztosítja.</w:t>
      </w:r>
    </w:p>
    <w:p w14:paraId="292C0A54" w14:textId="77777777" w:rsidR="004D675E" w:rsidRPr="009430D2" w:rsidRDefault="004D675E" w:rsidP="004D675E">
      <w:pPr>
        <w:jc w:val="both"/>
        <w:rPr>
          <w:b/>
          <w:sz w:val="24"/>
          <w:szCs w:val="24"/>
        </w:rPr>
      </w:pPr>
    </w:p>
    <w:p w14:paraId="199511FC" w14:textId="7956EE57" w:rsidR="004D675E" w:rsidRPr="009430D2" w:rsidRDefault="004D675E" w:rsidP="004D675E">
      <w:pPr>
        <w:jc w:val="both"/>
        <w:rPr>
          <w:sz w:val="24"/>
          <w:szCs w:val="24"/>
        </w:rPr>
      </w:pPr>
      <w:r w:rsidRPr="009430D2">
        <w:rPr>
          <w:sz w:val="24"/>
          <w:szCs w:val="24"/>
        </w:rPr>
        <w:t>Határidő: 202</w:t>
      </w:r>
      <w:r w:rsidR="00B64A54" w:rsidRPr="009430D2">
        <w:rPr>
          <w:sz w:val="24"/>
          <w:szCs w:val="24"/>
        </w:rPr>
        <w:t>3</w:t>
      </w:r>
      <w:r w:rsidRPr="009430D2">
        <w:rPr>
          <w:sz w:val="24"/>
          <w:szCs w:val="24"/>
        </w:rPr>
        <w:t xml:space="preserve">. </w:t>
      </w:r>
      <w:r w:rsidR="00B64A54" w:rsidRPr="009430D2">
        <w:rPr>
          <w:sz w:val="24"/>
          <w:szCs w:val="24"/>
        </w:rPr>
        <w:t xml:space="preserve">augusztus </w:t>
      </w:r>
      <w:r w:rsidRPr="009430D2">
        <w:rPr>
          <w:sz w:val="24"/>
          <w:szCs w:val="24"/>
        </w:rPr>
        <w:t>31.</w:t>
      </w:r>
    </w:p>
    <w:p w14:paraId="06DF9F62" w14:textId="54E2D267" w:rsidR="004D675E" w:rsidRPr="009430D2" w:rsidRDefault="004D675E" w:rsidP="004D675E">
      <w:pPr>
        <w:jc w:val="both"/>
        <w:rPr>
          <w:sz w:val="24"/>
          <w:szCs w:val="24"/>
        </w:rPr>
      </w:pPr>
      <w:r w:rsidRPr="009430D2">
        <w:rPr>
          <w:sz w:val="24"/>
          <w:szCs w:val="24"/>
        </w:rPr>
        <w:t xml:space="preserve">Felelős: </w:t>
      </w:r>
      <w:proofErr w:type="spellStart"/>
      <w:r w:rsidR="00B64A54" w:rsidRPr="009430D2">
        <w:rPr>
          <w:sz w:val="24"/>
          <w:szCs w:val="24"/>
        </w:rPr>
        <w:t>Tornóczky</w:t>
      </w:r>
      <w:proofErr w:type="spellEnd"/>
      <w:r w:rsidR="00B64A54" w:rsidRPr="009430D2">
        <w:rPr>
          <w:sz w:val="24"/>
          <w:szCs w:val="24"/>
        </w:rPr>
        <w:t xml:space="preserve"> Gábor al</w:t>
      </w:r>
      <w:r w:rsidRPr="009430D2">
        <w:rPr>
          <w:sz w:val="24"/>
          <w:szCs w:val="24"/>
        </w:rPr>
        <w:t>polgármester</w:t>
      </w:r>
    </w:p>
    <w:p w14:paraId="4BF213DF" w14:textId="77777777" w:rsidR="004D675E" w:rsidRPr="009430D2" w:rsidRDefault="004D675E" w:rsidP="004D675E">
      <w:pPr>
        <w:jc w:val="both"/>
        <w:rPr>
          <w:b/>
          <w:sz w:val="24"/>
          <w:szCs w:val="24"/>
        </w:rPr>
      </w:pPr>
    </w:p>
    <w:p w14:paraId="20F11E5E" w14:textId="77777777" w:rsidR="004D675E" w:rsidRPr="009430D2" w:rsidRDefault="004D675E" w:rsidP="004D675E">
      <w:pPr>
        <w:pStyle w:val="Listaszerbekezds"/>
        <w:numPr>
          <w:ilvl w:val="0"/>
          <w:numId w:val="14"/>
        </w:numPr>
        <w:suppressAutoHyphens/>
        <w:autoSpaceDE/>
        <w:autoSpaceDN/>
        <w:spacing w:before="0"/>
        <w:contextualSpacing/>
        <w:jc w:val="both"/>
        <w:rPr>
          <w:b/>
          <w:sz w:val="24"/>
          <w:szCs w:val="24"/>
        </w:rPr>
      </w:pPr>
      <w:r w:rsidRPr="009430D2">
        <w:rPr>
          <w:b/>
          <w:sz w:val="24"/>
          <w:szCs w:val="24"/>
        </w:rPr>
        <w:t xml:space="preserve">Határozati javaslat </w:t>
      </w:r>
    </w:p>
    <w:p w14:paraId="5D26B325" w14:textId="77777777" w:rsidR="004D675E" w:rsidRPr="009430D2" w:rsidRDefault="004D675E" w:rsidP="004D675E">
      <w:pPr>
        <w:jc w:val="both"/>
        <w:rPr>
          <w:sz w:val="24"/>
          <w:szCs w:val="24"/>
        </w:rPr>
      </w:pPr>
    </w:p>
    <w:p w14:paraId="702B025B" w14:textId="0D42B9BB" w:rsidR="004D675E" w:rsidRPr="009430D2" w:rsidRDefault="00AA0510" w:rsidP="004D675E">
      <w:pPr>
        <w:jc w:val="both"/>
        <w:rPr>
          <w:sz w:val="24"/>
          <w:szCs w:val="24"/>
        </w:rPr>
      </w:pPr>
      <w:r w:rsidRPr="009430D2">
        <w:rPr>
          <w:sz w:val="24"/>
          <w:szCs w:val="24"/>
        </w:rPr>
        <w:t xml:space="preserve">Bátaapáti </w:t>
      </w:r>
      <w:r w:rsidR="004D675E" w:rsidRPr="009430D2">
        <w:rPr>
          <w:sz w:val="24"/>
          <w:szCs w:val="24"/>
        </w:rPr>
        <w:t>Község Önkormányzat Képviselő-testülete úgy határozott, mint a szennyvíz víziközmű–rendszerrel érintett település, hogy az E</w:t>
      </w:r>
      <w:proofErr w:type="gramStart"/>
      <w:r w:rsidR="004D675E" w:rsidRPr="009430D2">
        <w:rPr>
          <w:sz w:val="24"/>
          <w:szCs w:val="24"/>
        </w:rPr>
        <w:t>.R</w:t>
      </w:r>
      <w:proofErr w:type="gramEnd"/>
      <w:r w:rsidR="004D675E" w:rsidRPr="009430D2">
        <w:rPr>
          <w:sz w:val="24"/>
          <w:szCs w:val="24"/>
        </w:rPr>
        <w:t xml:space="preserve">.Ö.V. Víziközmű </w:t>
      </w:r>
      <w:proofErr w:type="spellStart"/>
      <w:r w:rsidR="004D675E" w:rsidRPr="009430D2">
        <w:rPr>
          <w:sz w:val="24"/>
          <w:szCs w:val="24"/>
        </w:rPr>
        <w:t>Zrt</w:t>
      </w:r>
      <w:proofErr w:type="spellEnd"/>
      <w:r w:rsidR="00AC73FA" w:rsidRPr="009430D2">
        <w:rPr>
          <w:sz w:val="24"/>
          <w:szCs w:val="24"/>
        </w:rPr>
        <w:t>.</w:t>
      </w:r>
      <w:r w:rsidR="004D675E" w:rsidRPr="009430D2">
        <w:rPr>
          <w:sz w:val="24"/>
          <w:szCs w:val="24"/>
        </w:rPr>
        <w:t>-</w:t>
      </w:r>
      <w:proofErr w:type="spellStart"/>
      <w:r w:rsidR="004D675E" w:rsidRPr="009430D2">
        <w:rPr>
          <w:sz w:val="24"/>
          <w:szCs w:val="24"/>
        </w:rPr>
        <w:t>vel</w:t>
      </w:r>
      <w:proofErr w:type="spellEnd"/>
      <w:r w:rsidR="004D675E" w:rsidRPr="009430D2">
        <w:rPr>
          <w:sz w:val="24"/>
          <w:szCs w:val="24"/>
        </w:rPr>
        <w:t>, mint szolgáltatóval egyeztetett a 202</w:t>
      </w:r>
      <w:r w:rsidR="00B64A54" w:rsidRPr="009430D2">
        <w:rPr>
          <w:sz w:val="24"/>
          <w:szCs w:val="24"/>
        </w:rPr>
        <w:t>4</w:t>
      </w:r>
      <w:r w:rsidR="004D675E" w:rsidRPr="009430D2">
        <w:rPr>
          <w:sz w:val="24"/>
          <w:szCs w:val="24"/>
        </w:rPr>
        <w:t>. évre vonatkozó beruházási, felújítási és pótlási tervet az alábbiak szerint jóváhagyja:</w:t>
      </w:r>
    </w:p>
    <w:p w14:paraId="4D708EF2" w14:textId="77777777" w:rsidR="00AA0510" w:rsidRPr="009430D2" w:rsidRDefault="00AA0510" w:rsidP="004D675E">
      <w:pPr>
        <w:jc w:val="both"/>
        <w:rPr>
          <w:b/>
          <w:sz w:val="24"/>
          <w:szCs w:val="24"/>
        </w:rPr>
      </w:pPr>
    </w:p>
    <w:p w14:paraId="3D066341" w14:textId="77777777" w:rsidR="004D675E" w:rsidRPr="009430D2" w:rsidRDefault="004D675E" w:rsidP="004D675E">
      <w:pPr>
        <w:ind w:left="360"/>
        <w:jc w:val="center"/>
        <w:rPr>
          <w:sz w:val="24"/>
          <w:szCs w:val="24"/>
          <w:u w:val="single"/>
        </w:rPr>
      </w:pPr>
      <w:r w:rsidRPr="009430D2">
        <w:rPr>
          <w:sz w:val="24"/>
          <w:szCs w:val="24"/>
          <w:u w:val="single"/>
        </w:rPr>
        <w:t>Víziközmű rendszer Hivatal által generált azonosítója:</w:t>
      </w:r>
    </w:p>
    <w:p w14:paraId="391A9ABE" w14:textId="77777777" w:rsidR="004D675E" w:rsidRPr="009430D2" w:rsidRDefault="004D675E" w:rsidP="004D675E">
      <w:pPr>
        <w:ind w:left="360"/>
        <w:jc w:val="center"/>
        <w:rPr>
          <w:b/>
          <w:sz w:val="24"/>
          <w:szCs w:val="24"/>
        </w:rPr>
      </w:pPr>
      <w:r w:rsidRPr="009430D2">
        <w:rPr>
          <w:b/>
          <w:sz w:val="24"/>
          <w:szCs w:val="24"/>
        </w:rPr>
        <w:lastRenderedPageBreak/>
        <w:t>21-08864-1-005-00-00</w:t>
      </w:r>
    </w:p>
    <w:p w14:paraId="4CAF349A" w14:textId="77777777" w:rsidR="004D675E" w:rsidRPr="009430D2" w:rsidRDefault="004D675E" w:rsidP="004D675E">
      <w:pPr>
        <w:ind w:left="360"/>
        <w:jc w:val="center"/>
        <w:rPr>
          <w:sz w:val="24"/>
          <w:szCs w:val="24"/>
          <w:u w:val="single"/>
        </w:rPr>
      </w:pPr>
      <w:r w:rsidRPr="009430D2">
        <w:rPr>
          <w:sz w:val="24"/>
          <w:szCs w:val="24"/>
          <w:u w:val="single"/>
        </w:rPr>
        <w:t>Víziközmű-rendszer szolgáltatói azonosítója:</w:t>
      </w:r>
    </w:p>
    <w:p w14:paraId="7881E005" w14:textId="77777777" w:rsidR="004D675E" w:rsidRPr="009430D2" w:rsidRDefault="004D675E" w:rsidP="004D675E">
      <w:pPr>
        <w:ind w:left="360"/>
        <w:jc w:val="center"/>
        <w:rPr>
          <w:b/>
          <w:sz w:val="24"/>
          <w:szCs w:val="24"/>
        </w:rPr>
      </w:pPr>
      <w:r w:rsidRPr="009430D2">
        <w:rPr>
          <w:b/>
          <w:sz w:val="24"/>
          <w:szCs w:val="24"/>
        </w:rPr>
        <w:t>DTKSZ-B-SZV</w:t>
      </w:r>
    </w:p>
    <w:p w14:paraId="297C051F" w14:textId="77777777" w:rsidR="004D675E" w:rsidRPr="009430D2" w:rsidRDefault="004D675E" w:rsidP="004D675E">
      <w:pPr>
        <w:ind w:left="360"/>
        <w:jc w:val="center"/>
        <w:rPr>
          <w:sz w:val="24"/>
          <w:szCs w:val="24"/>
          <w:u w:val="single"/>
        </w:rPr>
      </w:pPr>
      <w:r w:rsidRPr="009430D2">
        <w:rPr>
          <w:sz w:val="24"/>
          <w:szCs w:val="24"/>
          <w:u w:val="single"/>
        </w:rPr>
        <w:t xml:space="preserve">Víziközmű- rendszerrel érintett települések: </w:t>
      </w:r>
    </w:p>
    <w:p w14:paraId="15DD3FEB" w14:textId="77777777" w:rsidR="004D675E" w:rsidRPr="009430D2" w:rsidRDefault="004D675E" w:rsidP="004D675E">
      <w:pPr>
        <w:ind w:left="360"/>
        <w:jc w:val="center"/>
        <w:rPr>
          <w:b/>
          <w:sz w:val="24"/>
          <w:szCs w:val="24"/>
        </w:rPr>
      </w:pPr>
      <w:r w:rsidRPr="009430D2">
        <w:rPr>
          <w:sz w:val="24"/>
          <w:szCs w:val="24"/>
        </w:rPr>
        <w:t>Alsónána, Báta, Bátaapáti, Bátaszék, Mórágy</w:t>
      </w:r>
      <w:r w:rsidRPr="009430D2">
        <w:rPr>
          <w:b/>
          <w:sz w:val="24"/>
          <w:szCs w:val="24"/>
        </w:rPr>
        <w:t xml:space="preserve"> </w:t>
      </w:r>
    </w:p>
    <w:p w14:paraId="63E9E30D" w14:textId="7CC73C9B" w:rsidR="004D675E" w:rsidRPr="009430D2" w:rsidRDefault="004D675E" w:rsidP="004D675E">
      <w:pPr>
        <w:ind w:left="360"/>
        <w:jc w:val="both"/>
        <w:rPr>
          <w:sz w:val="24"/>
          <w:szCs w:val="24"/>
        </w:rPr>
      </w:pPr>
      <w:r w:rsidRPr="009430D2">
        <w:rPr>
          <w:sz w:val="24"/>
          <w:szCs w:val="24"/>
        </w:rPr>
        <w:t>Felújítások, pótlások:</w:t>
      </w:r>
    </w:p>
    <w:p w14:paraId="026CF13C" w14:textId="77777777" w:rsidR="00B94EAF" w:rsidRPr="009430D2" w:rsidRDefault="00B94EAF" w:rsidP="004D675E">
      <w:pPr>
        <w:ind w:left="360"/>
        <w:jc w:val="both"/>
        <w:rPr>
          <w:sz w:val="24"/>
          <w:szCs w:val="24"/>
        </w:rPr>
      </w:pPr>
    </w:p>
    <w:tbl>
      <w:tblPr>
        <w:tblStyle w:val="Rcsostblzat"/>
        <w:tblW w:w="0" w:type="auto"/>
        <w:tblInd w:w="360" w:type="dxa"/>
        <w:tblLook w:val="04A0" w:firstRow="1" w:lastRow="0" w:firstColumn="1" w:lastColumn="0" w:noHBand="0" w:noVBand="1"/>
      </w:tblPr>
      <w:tblGrid>
        <w:gridCol w:w="5418"/>
        <w:gridCol w:w="3510"/>
      </w:tblGrid>
      <w:tr w:rsidR="004D675E" w:rsidRPr="009430D2" w14:paraId="6DC77238" w14:textId="77777777" w:rsidTr="00DB3D8A">
        <w:tc>
          <w:tcPr>
            <w:tcW w:w="5418" w:type="dxa"/>
          </w:tcPr>
          <w:p w14:paraId="1EB84AE8" w14:textId="77777777" w:rsidR="004D675E" w:rsidRPr="009430D2" w:rsidRDefault="004D675E" w:rsidP="00DB3D8A">
            <w:pPr>
              <w:jc w:val="both"/>
              <w:rPr>
                <w:sz w:val="24"/>
                <w:szCs w:val="24"/>
              </w:rPr>
            </w:pPr>
            <w:r w:rsidRPr="009430D2">
              <w:rPr>
                <w:sz w:val="24"/>
                <w:szCs w:val="24"/>
              </w:rPr>
              <w:t>Rendkívüli helyzetből adódó azonnali feladatokra</w:t>
            </w:r>
          </w:p>
        </w:tc>
        <w:tc>
          <w:tcPr>
            <w:tcW w:w="3510" w:type="dxa"/>
          </w:tcPr>
          <w:p w14:paraId="1F1E7050" w14:textId="102BABE0" w:rsidR="004D675E" w:rsidRPr="009430D2" w:rsidRDefault="00B64A54" w:rsidP="00DB3D8A">
            <w:pPr>
              <w:jc w:val="right"/>
              <w:rPr>
                <w:sz w:val="24"/>
                <w:szCs w:val="24"/>
              </w:rPr>
            </w:pPr>
            <w:r w:rsidRPr="009430D2">
              <w:rPr>
                <w:b/>
                <w:sz w:val="24"/>
                <w:szCs w:val="24"/>
              </w:rPr>
              <w:t>280 318</w:t>
            </w:r>
            <w:r w:rsidR="004D675E" w:rsidRPr="009430D2">
              <w:rPr>
                <w:sz w:val="24"/>
                <w:szCs w:val="24"/>
              </w:rPr>
              <w:t xml:space="preserve"> Ft</w:t>
            </w:r>
          </w:p>
        </w:tc>
      </w:tr>
      <w:tr w:rsidR="004D675E" w:rsidRPr="009430D2" w14:paraId="529B9DE4" w14:textId="77777777" w:rsidTr="00DB3D8A">
        <w:tc>
          <w:tcPr>
            <w:tcW w:w="5418" w:type="dxa"/>
          </w:tcPr>
          <w:p w14:paraId="1775C149" w14:textId="33E7673D" w:rsidR="004D675E" w:rsidRPr="009430D2" w:rsidRDefault="00B64A54" w:rsidP="00DB3D8A">
            <w:pPr>
              <w:jc w:val="both"/>
              <w:rPr>
                <w:sz w:val="24"/>
                <w:szCs w:val="24"/>
              </w:rPr>
            </w:pPr>
            <w:r w:rsidRPr="009430D2">
              <w:rPr>
                <w:sz w:val="24"/>
                <w:szCs w:val="24"/>
              </w:rPr>
              <w:t>Alsónána Szennyvíz átemelő szivattyúk felújítása</w:t>
            </w:r>
          </w:p>
        </w:tc>
        <w:tc>
          <w:tcPr>
            <w:tcW w:w="3510" w:type="dxa"/>
          </w:tcPr>
          <w:p w14:paraId="1B84D993" w14:textId="79804C97" w:rsidR="004D675E" w:rsidRPr="009430D2" w:rsidRDefault="00B64A54" w:rsidP="00AA0510">
            <w:pPr>
              <w:jc w:val="right"/>
              <w:rPr>
                <w:sz w:val="24"/>
                <w:szCs w:val="24"/>
              </w:rPr>
            </w:pPr>
            <w:r w:rsidRPr="009430D2">
              <w:rPr>
                <w:sz w:val="24"/>
                <w:szCs w:val="24"/>
              </w:rPr>
              <w:t>87 206</w:t>
            </w:r>
            <w:r w:rsidR="004D675E" w:rsidRPr="009430D2">
              <w:rPr>
                <w:sz w:val="24"/>
                <w:szCs w:val="24"/>
              </w:rPr>
              <w:t xml:space="preserve"> Ft</w:t>
            </w:r>
          </w:p>
        </w:tc>
      </w:tr>
      <w:tr w:rsidR="004D675E" w:rsidRPr="009430D2" w14:paraId="06D068EA" w14:textId="77777777" w:rsidTr="00DB3D8A">
        <w:tc>
          <w:tcPr>
            <w:tcW w:w="5418" w:type="dxa"/>
          </w:tcPr>
          <w:p w14:paraId="3705043A" w14:textId="1CDB4AA0" w:rsidR="004D675E" w:rsidRPr="009430D2" w:rsidRDefault="00B64A54" w:rsidP="00DB3D8A">
            <w:pPr>
              <w:jc w:val="both"/>
              <w:rPr>
                <w:sz w:val="24"/>
                <w:szCs w:val="24"/>
              </w:rPr>
            </w:pPr>
            <w:r w:rsidRPr="009430D2">
              <w:rPr>
                <w:sz w:val="24"/>
                <w:szCs w:val="24"/>
              </w:rPr>
              <w:t>Mórágy Szennyvíz átemelő szivattyúk felújítása</w:t>
            </w:r>
            <w:r w:rsidR="004D675E" w:rsidRPr="009430D2">
              <w:rPr>
                <w:sz w:val="24"/>
                <w:szCs w:val="24"/>
              </w:rPr>
              <w:t xml:space="preserve"> </w:t>
            </w:r>
          </w:p>
        </w:tc>
        <w:tc>
          <w:tcPr>
            <w:tcW w:w="3510" w:type="dxa"/>
          </w:tcPr>
          <w:p w14:paraId="567FFB16" w14:textId="250CBF0F" w:rsidR="004D675E" w:rsidRPr="009430D2" w:rsidRDefault="004D675E" w:rsidP="00B64A54">
            <w:pPr>
              <w:jc w:val="center"/>
              <w:rPr>
                <w:sz w:val="24"/>
                <w:szCs w:val="24"/>
              </w:rPr>
            </w:pPr>
            <w:r w:rsidRPr="009430D2">
              <w:rPr>
                <w:sz w:val="24"/>
                <w:szCs w:val="24"/>
              </w:rPr>
              <w:t xml:space="preserve">                                  </w:t>
            </w:r>
            <w:r w:rsidR="00B64A54" w:rsidRPr="009430D2">
              <w:rPr>
                <w:sz w:val="24"/>
                <w:szCs w:val="24"/>
              </w:rPr>
              <w:t xml:space="preserve">    </w:t>
            </w:r>
            <w:r w:rsidRPr="009430D2">
              <w:rPr>
                <w:sz w:val="24"/>
                <w:szCs w:val="24"/>
              </w:rPr>
              <w:t xml:space="preserve"> </w:t>
            </w:r>
            <w:r w:rsidR="00B64A54" w:rsidRPr="009430D2">
              <w:rPr>
                <w:sz w:val="24"/>
                <w:szCs w:val="24"/>
              </w:rPr>
              <w:t>83 517</w:t>
            </w:r>
            <w:r w:rsidRPr="009430D2">
              <w:rPr>
                <w:sz w:val="24"/>
                <w:szCs w:val="24"/>
              </w:rPr>
              <w:t xml:space="preserve"> Ft</w:t>
            </w:r>
          </w:p>
        </w:tc>
      </w:tr>
      <w:tr w:rsidR="00B64A54" w:rsidRPr="009430D2" w14:paraId="15F8421B" w14:textId="77777777" w:rsidTr="00DB3D8A">
        <w:tc>
          <w:tcPr>
            <w:tcW w:w="5418" w:type="dxa"/>
          </w:tcPr>
          <w:p w14:paraId="04559E65" w14:textId="5654C08C" w:rsidR="00B64A54" w:rsidRPr="009430D2" w:rsidRDefault="00B64A54" w:rsidP="00B64A54">
            <w:pPr>
              <w:jc w:val="both"/>
              <w:rPr>
                <w:sz w:val="24"/>
                <w:szCs w:val="24"/>
              </w:rPr>
            </w:pPr>
            <w:r w:rsidRPr="009430D2">
              <w:rPr>
                <w:sz w:val="24"/>
                <w:szCs w:val="24"/>
              </w:rPr>
              <w:t xml:space="preserve">Bátaapáti Szennyvíz átemelő szivattyúk felújítása </w:t>
            </w:r>
          </w:p>
        </w:tc>
        <w:tc>
          <w:tcPr>
            <w:tcW w:w="3510" w:type="dxa"/>
          </w:tcPr>
          <w:p w14:paraId="63AA43CF" w14:textId="4012CDDB" w:rsidR="00B64A54" w:rsidRPr="009430D2" w:rsidRDefault="00B64A54" w:rsidP="00B64A54">
            <w:pPr>
              <w:jc w:val="right"/>
              <w:rPr>
                <w:sz w:val="24"/>
                <w:szCs w:val="24"/>
              </w:rPr>
            </w:pPr>
            <w:r w:rsidRPr="009430D2">
              <w:rPr>
                <w:sz w:val="24"/>
                <w:szCs w:val="24"/>
              </w:rPr>
              <w:t>78 277 Ft</w:t>
            </w:r>
          </w:p>
        </w:tc>
      </w:tr>
      <w:tr w:rsidR="00B64A54" w:rsidRPr="009430D2" w14:paraId="437A8A97" w14:textId="77777777" w:rsidTr="00DB3D8A">
        <w:tc>
          <w:tcPr>
            <w:tcW w:w="5418" w:type="dxa"/>
          </w:tcPr>
          <w:p w14:paraId="700CBA7B" w14:textId="00EE91FE" w:rsidR="00B64A54" w:rsidRPr="009430D2" w:rsidRDefault="00B64A54" w:rsidP="00B64A54">
            <w:pPr>
              <w:jc w:val="both"/>
              <w:rPr>
                <w:sz w:val="24"/>
                <w:szCs w:val="24"/>
              </w:rPr>
            </w:pPr>
            <w:r w:rsidRPr="009430D2">
              <w:rPr>
                <w:sz w:val="24"/>
                <w:szCs w:val="24"/>
              </w:rPr>
              <w:t xml:space="preserve">Báta Szennyvíz átemelő szivattyúk felújítása </w:t>
            </w:r>
          </w:p>
        </w:tc>
        <w:tc>
          <w:tcPr>
            <w:tcW w:w="3510" w:type="dxa"/>
          </w:tcPr>
          <w:p w14:paraId="335AF520" w14:textId="6D0E9034" w:rsidR="00B64A54" w:rsidRPr="009430D2" w:rsidRDefault="00B64A54" w:rsidP="00B64A54">
            <w:pPr>
              <w:jc w:val="right"/>
              <w:rPr>
                <w:sz w:val="24"/>
                <w:szCs w:val="24"/>
              </w:rPr>
            </w:pPr>
            <w:r w:rsidRPr="009430D2">
              <w:rPr>
                <w:sz w:val="24"/>
                <w:szCs w:val="24"/>
              </w:rPr>
              <w:t>160 678 Ft</w:t>
            </w:r>
          </w:p>
        </w:tc>
      </w:tr>
      <w:tr w:rsidR="004D675E" w:rsidRPr="009430D2" w14:paraId="5E70FB4C" w14:textId="77777777" w:rsidTr="00DB3D8A">
        <w:tc>
          <w:tcPr>
            <w:tcW w:w="5418" w:type="dxa"/>
          </w:tcPr>
          <w:p w14:paraId="625DB0A9" w14:textId="77777777" w:rsidR="004D675E" w:rsidRPr="009430D2" w:rsidRDefault="004D675E" w:rsidP="00DB3D8A">
            <w:pPr>
              <w:jc w:val="both"/>
              <w:rPr>
                <w:sz w:val="24"/>
                <w:szCs w:val="24"/>
              </w:rPr>
            </w:pPr>
            <w:proofErr w:type="gramStart"/>
            <w:r w:rsidRPr="009430D2">
              <w:rPr>
                <w:sz w:val="24"/>
                <w:szCs w:val="24"/>
              </w:rPr>
              <w:t>Felújítás pótlás</w:t>
            </w:r>
            <w:proofErr w:type="gramEnd"/>
            <w:r w:rsidRPr="009430D2">
              <w:rPr>
                <w:sz w:val="24"/>
                <w:szCs w:val="24"/>
              </w:rPr>
              <w:t xml:space="preserve"> összesen:</w:t>
            </w:r>
          </w:p>
        </w:tc>
        <w:tc>
          <w:tcPr>
            <w:tcW w:w="3510" w:type="dxa"/>
          </w:tcPr>
          <w:p w14:paraId="3F4F40AD" w14:textId="154D9DE2" w:rsidR="004D675E" w:rsidRPr="009430D2" w:rsidRDefault="00F06B12" w:rsidP="00AA0510">
            <w:pPr>
              <w:jc w:val="right"/>
              <w:rPr>
                <w:b/>
                <w:sz w:val="24"/>
                <w:szCs w:val="24"/>
              </w:rPr>
            </w:pPr>
            <w:r w:rsidRPr="009430D2">
              <w:rPr>
                <w:b/>
                <w:sz w:val="24"/>
                <w:szCs w:val="24"/>
              </w:rPr>
              <w:t>689 996</w:t>
            </w:r>
            <w:r w:rsidR="004D675E" w:rsidRPr="009430D2">
              <w:rPr>
                <w:b/>
                <w:sz w:val="24"/>
                <w:szCs w:val="24"/>
              </w:rPr>
              <w:t xml:space="preserve"> Ft</w:t>
            </w:r>
          </w:p>
        </w:tc>
      </w:tr>
    </w:tbl>
    <w:p w14:paraId="2F657345" w14:textId="77777777" w:rsidR="004D675E" w:rsidRPr="009430D2" w:rsidRDefault="004D675E" w:rsidP="004D675E">
      <w:pPr>
        <w:jc w:val="both"/>
        <w:rPr>
          <w:b/>
          <w:sz w:val="24"/>
          <w:szCs w:val="24"/>
        </w:rPr>
      </w:pPr>
    </w:p>
    <w:p w14:paraId="6203DDAE" w14:textId="1C75B89B" w:rsidR="004D675E" w:rsidRPr="009430D2" w:rsidRDefault="004D675E" w:rsidP="004D675E">
      <w:pPr>
        <w:ind w:left="360"/>
        <w:jc w:val="both"/>
        <w:rPr>
          <w:b/>
          <w:sz w:val="24"/>
          <w:szCs w:val="24"/>
        </w:rPr>
      </w:pPr>
      <w:r w:rsidRPr="009430D2">
        <w:rPr>
          <w:sz w:val="24"/>
          <w:szCs w:val="24"/>
        </w:rPr>
        <w:t>Beruházások</w:t>
      </w:r>
      <w:r w:rsidRPr="009430D2">
        <w:rPr>
          <w:b/>
          <w:sz w:val="24"/>
          <w:szCs w:val="24"/>
        </w:rPr>
        <w:t>: Beruházás</w:t>
      </w:r>
    </w:p>
    <w:p w14:paraId="6B37E6B7" w14:textId="77777777" w:rsidR="00B94EAF" w:rsidRPr="009430D2" w:rsidRDefault="00B94EAF" w:rsidP="004D675E">
      <w:pPr>
        <w:ind w:left="360"/>
        <w:jc w:val="both"/>
        <w:rPr>
          <w:sz w:val="24"/>
          <w:szCs w:val="24"/>
        </w:rPr>
      </w:pPr>
    </w:p>
    <w:tbl>
      <w:tblPr>
        <w:tblStyle w:val="Rcsostblzat"/>
        <w:tblW w:w="0" w:type="auto"/>
        <w:tblInd w:w="360" w:type="dxa"/>
        <w:tblLook w:val="04A0" w:firstRow="1" w:lastRow="0" w:firstColumn="1" w:lastColumn="0" w:noHBand="0" w:noVBand="1"/>
      </w:tblPr>
      <w:tblGrid>
        <w:gridCol w:w="5418"/>
        <w:gridCol w:w="3510"/>
      </w:tblGrid>
      <w:tr w:rsidR="00B94EAF" w:rsidRPr="009430D2" w14:paraId="64B6E843" w14:textId="77777777" w:rsidTr="00C45CBA">
        <w:tc>
          <w:tcPr>
            <w:tcW w:w="5418" w:type="dxa"/>
          </w:tcPr>
          <w:p w14:paraId="2DC8B8FB" w14:textId="3231A030" w:rsidR="00B94EAF" w:rsidRPr="009430D2" w:rsidRDefault="00B94EAF" w:rsidP="00C45CBA">
            <w:pPr>
              <w:jc w:val="both"/>
              <w:rPr>
                <w:sz w:val="24"/>
                <w:szCs w:val="24"/>
              </w:rPr>
            </w:pPr>
            <w:r w:rsidRPr="009430D2">
              <w:rPr>
                <w:sz w:val="24"/>
                <w:szCs w:val="24"/>
              </w:rPr>
              <w:t>Bátaszék szivattyú beszerzés</w:t>
            </w:r>
          </w:p>
        </w:tc>
        <w:tc>
          <w:tcPr>
            <w:tcW w:w="3510" w:type="dxa"/>
          </w:tcPr>
          <w:p w14:paraId="086D5086" w14:textId="3669BEC3" w:rsidR="00B94EAF" w:rsidRPr="009430D2" w:rsidRDefault="00B94EAF" w:rsidP="00C45CBA">
            <w:pPr>
              <w:jc w:val="right"/>
              <w:rPr>
                <w:sz w:val="24"/>
                <w:szCs w:val="24"/>
              </w:rPr>
            </w:pPr>
            <w:r w:rsidRPr="009430D2">
              <w:rPr>
                <w:sz w:val="24"/>
                <w:szCs w:val="24"/>
              </w:rPr>
              <w:t>1 178 789 Ft</w:t>
            </w:r>
          </w:p>
        </w:tc>
      </w:tr>
      <w:tr w:rsidR="00B94EAF" w:rsidRPr="009430D2" w14:paraId="74AE0FF9" w14:textId="77777777" w:rsidTr="00C45CBA">
        <w:tc>
          <w:tcPr>
            <w:tcW w:w="5418" w:type="dxa"/>
          </w:tcPr>
          <w:p w14:paraId="57F94C66" w14:textId="30BF8FCD" w:rsidR="00B94EAF" w:rsidRPr="009430D2" w:rsidRDefault="00B94EAF" w:rsidP="00C45CBA">
            <w:pPr>
              <w:jc w:val="both"/>
              <w:rPr>
                <w:sz w:val="24"/>
                <w:szCs w:val="24"/>
              </w:rPr>
            </w:pPr>
            <w:r w:rsidRPr="009430D2">
              <w:rPr>
                <w:sz w:val="24"/>
                <w:szCs w:val="24"/>
              </w:rPr>
              <w:t>Beruházás összesen:</w:t>
            </w:r>
          </w:p>
        </w:tc>
        <w:tc>
          <w:tcPr>
            <w:tcW w:w="3510" w:type="dxa"/>
          </w:tcPr>
          <w:p w14:paraId="11F4BAC7" w14:textId="4E29DF1C" w:rsidR="00B94EAF" w:rsidRPr="009430D2" w:rsidRDefault="00B94EAF" w:rsidP="00C45CBA">
            <w:pPr>
              <w:jc w:val="right"/>
              <w:rPr>
                <w:sz w:val="24"/>
                <w:szCs w:val="24"/>
              </w:rPr>
            </w:pPr>
            <w:r w:rsidRPr="009430D2">
              <w:rPr>
                <w:b/>
                <w:sz w:val="24"/>
                <w:szCs w:val="24"/>
              </w:rPr>
              <w:t>1 178 789</w:t>
            </w:r>
            <w:r w:rsidRPr="009430D2">
              <w:rPr>
                <w:sz w:val="24"/>
                <w:szCs w:val="24"/>
              </w:rPr>
              <w:t xml:space="preserve"> Ft</w:t>
            </w:r>
          </w:p>
        </w:tc>
      </w:tr>
    </w:tbl>
    <w:p w14:paraId="31B75738" w14:textId="4F270D3A" w:rsidR="00B94EAF" w:rsidRPr="009430D2" w:rsidRDefault="00B94EAF" w:rsidP="004D675E">
      <w:pPr>
        <w:ind w:left="360"/>
        <w:jc w:val="both"/>
        <w:rPr>
          <w:sz w:val="24"/>
          <w:szCs w:val="24"/>
        </w:rPr>
      </w:pPr>
    </w:p>
    <w:p w14:paraId="2833525F" w14:textId="77777777" w:rsidR="00B94EAF" w:rsidRPr="009430D2" w:rsidRDefault="00B94EAF" w:rsidP="004D675E">
      <w:pPr>
        <w:ind w:left="360"/>
        <w:jc w:val="both"/>
        <w:rPr>
          <w:b/>
          <w:sz w:val="24"/>
          <w:szCs w:val="24"/>
        </w:rPr>
      </w:pPr>
    </w:p>
    <w:p w14:paraId="495C3E38" w14:textId="77777777" w:rsidR="004D675E" w:rsidRPr="009430D2" w:rsidRDefault="004D675E" w:rsidP="004D675E">
      <w:pPr>
        <w:ind w:left="360"/>
        <w:jc w:val="both"/>
        <w:rPr>
          <w:sz w:val="24"/>
          <w:szCs w:val="24"/>
        </w:rPr>
      </w:pPr>
    </w:p>
    <w:p w14:paraId="72CBB44C" w14:textId="77777777" w:rsidR="004D675E" w:rsidRPr="009430D2" w:rsidRDefault="004D675E" w:rsidP="004D675E">
      <w:pPr>
        <w:ind w:left="360"/>
        <w:jc w:val="both"/>
        <w:rPr>
          <w:sz w:val="24"/>
          <w:szCs w:val="24"/>
        </w:rPr>
      </w:pPr>
      <w:r w:rsidRPr="009430D2">
        <w:rPr>
          <w:sz w:val="24"/>
          <w:szCs w:val="24"/>
        </w:rPr>
        <w:t>Maradvány és görgetett összegek:</w:t>
      </w:r>
    </w:p>
    <w:tbl>
      <w:tblPr>
        <w:tblStyle w:val="Rcsostblzat"/>
        <w:tblW w:w="0" w:type="auto"/>
        <w:tblInd w:w="360" w:type="dxa"/>
        <w:tblLook w:val="04A0" w:firstRow="1" w:lastRow="0" w:firstColumn="1" w:lastColumn="0" w:noHBand="0" w:noVBand="1"/>
      </w:tblPr>
      <w:tblGrid>
        <w:gridCol w:w="5418"/>
        <w:gridCol w:w="3510"/>
      </w:tblGrid>
      <w:tr w:rsidR="004D675E" w:rsidRPr="009430D2" w14:paraId="70FD1D45" w14:textId="77777777" w:rsidTr="00DB3D8A">
        <w:tc>
          <w:tcPr>
            <w:tcW w:w="5418" w:type="dxa"/>
          </w:tcPr>
          <w:p w14:paraId="0BD0AC2B" w14:textId="77777777" w:rsidR="004D675E" w:rsidRPr="009430D2" w:rsidRDefault="004D675E" w:rsidP="00DB3D8A">
            <w:pPr>
              <w:jc w:val="both"/>
              <w:rPr>
                <w:sz w:val="24"/>
                <w:szCs w:val="24"/>
              </w:rPr>
            </w:pPr>
            <w:r w:rsidRPr="009430D2">
              <w:rPr>
                <w:sz w:val="24"/>
                <w:szCs w:val="24"/>
              </w:rPr>
              <w:t xml:space="preserve">Előző évről </w:t>
            </w:r>
            <w:proofErr w:type="spellStart"/>
            <w:r w:rsidRPr="009430D2">
              <w:rPr>
                <w:sz w:val="24"/>
                <w:szCs w:val="24"/>
              </w:rPr>
              <w:t>áthozott</w:t>
            </w:r>
            <w:proofErr w:type="spellEnd"/>
          </w:p>
        </w:tc>
        <w:tc>
          <w:tcPr>
            <w:tcW w:w="3510" w:type="dxa"/>
          </w:tcPr>
          <w:p w14:paraId="5F69981B" w14:textId="77777777" w:rsidR="004D675E" w:rsidRPr="009430D2" w:rsidRDefault="004D675E" w:rsidP="00DB3D8A">
            <w:pPr>
              <w:jc w:val="right"/>
              <w:rPr>
                <w:sz w:val="24"/>
                <w:szCs w:val="24"/>
              </w:rPr>
            </w:pPr>
            <w:r w:rsidRPr="009430D2">
              <w:rPr>
                <w:sz w:val="24"/>
                <w:szCs w:val="24"/>
              </w:rPr>
              <w:t>0 Ft</w:t>
            </w:r>
          </w:p>
        </w:tc>
      </w:tr>
      <w:tr w:rsidR="004D675E" w:rsidRPr="009430D2" w14:paraId="719FCEB2" w14:textId="77777777" w:rsidTr="00DB3D8A">
        <w:tc>
          <w:tcPr>
            <w:tcW w:w="5418" w:type="dxa"/>
          </w:tcPr>
          <w:p w14:paraId="3958DBA0" w14:textId="77777777" w:rsidR="004D675E" w:rsidRPr="009430D2" w:rsidRDefault="004D675E" w:rsidP="00DB3D8A">
            <w:pPr>
              <w:jc w:val="both"/>
              <w:rPr>
                <w:sz w:val="24"/>
                <w:szCs w:val="24"/>
              </w:rPr>
            </w:pPr>
            <w:r w:rsidRPr="009430D2">
              <w:rPr>
                <w:sz w:val="24"/>
                <w:szCs w:val="24"/>
              </w:rPr>
              <w:t>Tárgyévi összeg</w:t>
            </w:r>
          </w:p>
        </w:tc>
        <w:tc>
          <w:tcPr>
            <w:tcW w:w="3510" w:type="dxa"/>
          </w:tcPr>
          <w:p w14:paraId="20EE50D5" w14:textId="77777777" w:rsidR="004D675E" w:rsidRPr="009430D2" w:rsidRDefault="004D675E" w:rsidP="00DB3D8A">
            <w:pPr>
              <w:jc w:val="right"/>
              <w:rPr>
                <w:sz w:val="24"/>
                <w:szCs w:val="24"/>
              </w:rPr>
            </w:pPr>
            <w:r w:rsidRPr="009430D2">
              <w:rPr>
                <w:sz w:val="24"/>
                <w:szCs w:val="24"/>
              </w:rPr>
              <w:t>0 Ft</w:t>
            </w:r>
          </w:p>
        </w:tc>
      </w:tr>
      <w:tr w:rsidR="004D675E" w:rsidRPr="009430D2" w14:paraId="2B1BC3ED" w14:textId="77777777" w:rsidTr="00DB3D8A">
        <w:tc>
          <w:tcPr>
            <w:tcW w:w="5418" w:type="dxa"/>
          </w:tcPr>
          <w:p w14:paraId="1AC98245" w14:textId="77777777" w:rsidR="004D675E" w:rsidRPr="009430D2" w:rsidRDefault="004D675E" w:rsidP="00DB3D8A">
            <w:pPr>
              <w:jc w:val="both"/>
              <w:rPr>
                <w:sz w:val="24"/>
                <w:szCs w:val="24"/>
              </w:rPr>
            </w:pPr>
            <w:r w:rsidRPr="009430D2">
              <w:rPr>
                <w:sz w:val="24"/>
                <w:szCs w:val="24"/>
              </w:rPr>
              <w:t>Összes tovább görgetett a következő tárgyévre:</w:t>
            </w:r>
          </w:p>
        </w:tc>
        <w:tc>
          <w:tcPr>
            <w:tcW w:w="3510" w:type="dxa"/>
          </w:tcPr>
          <w:p w14:paraId="3F97516E" w14:textId="77777777" w:rsidR="004D675E" w:rsidRPr="009430D2" w:rsidRDefault="004D675E" w:rsidP="00DB3D8A">
            <w:pPr>
              <w:jc w:val="right"/>
              <w:rPr>
                <w:b/>
                <w:sz w:val="24"/>
                <w:szCs w:val="24"/>
              </w:rPr>
            </w:pPr>
            <w:r w:rsidRPr="009430D2">
              <w:rPr>
                <w:b/>
                <w:sz w:val="24"/>
                <w:szCs w:val="24"/>
              </w:rPr>
              <w:t xml:space="preserve">  0 Ft</w:t>
            </w:r>
          </w:p>
        </w:tc>
      </w:tr>
    </w:tbl>
    <w:p w14:paraId="63382234" w14:textId="77777777" w:rsidR="004D675E" w:rsidRPr="009430D2" w:rsidRDefault="004D675E" w:rsidP="004D675E">
      <w:pPr>
        <w:ind w:left="360"/>
        <w:jc w:val="both"/>
        <w:rPr>
          <w:b/>
          <w:sz w:val="24"/>
          <w:szCs w:val="24"/>
        </w:rPr>
      </w:pPr>
    </w:p>
    <w:p w14:paraId="7B850D30" w14:textId="5D60FA4F" w:rsidR="004D675E" w:rsidRPr="009430D2" w:rsidRDefault="004D675E" w:rsidP="004D675E">
      <w:pPr>
        <w:ind w:left="360"/>
        <w:jc w:val="both"/>
        <w:rPr>
          <w:b/>
          <w:sz w:val="24"/>
          <w:szCs w:val="24"/>
        </w:rPr>
      </w:pPr>
      <w:r w:rsidRPr="009430D2">
        <w:rPr>
          <w:b/>
          <w:sz w:val="24"/>
          <w:szCs w:val="24"/>
        </w:rPr>
        <w:t>Felújítások, pótlások, beruházások mindösszesen</w:t>
      </w:r>
      <w:proofErr w:type="gramStart"/>
      <w:r w:rsidRPr="009430D2">
        <w:rPr>
          <w:b/>
          <w:sz w:val="24"/>
          <w:szCs w:val="24"/>
        </w:rPr>
        <w:t xml:space="preserve">:                                        </w:t>
      </w:r>
      <w:r w:rsidR="00F06B12" w:rsidRPr="009430D2">
        <w:rPr>
          <w:b/>
          <w:sz w:val="24"/>
          <w:szCs w:val="24"/>
        </w:rPr>
        <w:t>1</w:t>
      </w:r>
      <w:proofErr w:type="gramEnd"/>
      <w:r w:rsidR="00F06B12" w:rsidRPr="009430D2">
        <w:rPr>
          <w:b/>
          <w:sz w:val="24"/>
          <w:szCs w:val="24"/>
        </w:rPr>
        <w:t> 868 785</w:t>
      </w:r>
      <w:r w:rsidRPr="009430D2">
        <w:rPr>
          <w:b/>
          <w:sz w:val="24"/>
          <w:szCs w:val="24"/>
        </w:rPr>
        <w:t xml:space="preserve"> Ft</w:t>
      </w:r>
    </w:p>
    <w:p w14:paraId="738BE43A" w14:textId="77777777" w:rsidR="00AA0510" w:rsidRPr="009430D2" w:rsidRDefault="00AA0510" w:rsidP="004D675E">
      <w:pPr>
        <w:ind w:left="360"/>
        <w:jc w:val="both"/>
        <w:rPr>
          <w:b/>
          <w:sz w:val="24"/>
          <w:szCs w:val="24"/>
        </w:rPr>
      </w:pPr>
    </w:p>
    <w:p w14:paraId="3A57E4A5" w14:textId="1A969E5C" w:rsidR="004D675E" w:rsidRPr="009430D2" w:rsidRDefault="004D675E" w:rsidP="004D675E">
      <w:pPr>
        <w:jc w:val="both"/>
        <w:rPr>
          <w:b/>
          <w:sz w:val="24"/>
          <w:szCs w:val="24"/>
        </w:rPr>
      </w:pPr>
      <w:r w:rsidRPr="009430D2">
        <w:rPr>
          <w:sz w:val="24"/>
          <w:szCs w:val="24"/>
        </w:rPr>
        <w:t>202</w:t>
      </w:r>
      <w:r w:rsidR="00F06B12" w:rsidRPr="009430D2">
        <w:rPr>
          <w:sz w:val="24"/>
          <w:szCs w:val="24"/>
        </w:rPr>
        <w:t>4</w:t>
      </w:r>
      <w:r w:rsidRPr="009430D2">
        <w:rPr>
          <w:sz w:val="24"/>
          <w:szCs w:val="24"/>
        </w:rPr>
        <w:t>. évre elfogadott tervek szerinti munkálatok költségét az Ellátásért Felelősök Képviselője a Bérleti-üzemeltetési szerződésben meghatározott használati díj terhére biztosítja.</w:t>
      </w:r>
    </w:p>
    <w:p w14:paraId="58EB71AB" w14:textId="77777777" w:rsidR="004D675E" w:rsidRPr="009430D2" w:rsidRDefault="004D675E" w:rsidP="004D675E">
      <w:pPr>
        <w:jc w:val="both"/>
        <w:rPr>
          <w:b/>
          <w:sz w:val="24"/>
          <w:szCs w:val="24"/>
        </w:rPr>
      </w:pPr>
    </w:p>
    <w:p w14:paraId="5B74A441" w14:textId="669C77FE" w:rsidR="004D675E" w:rsidRPr="009430D2" w:rsidRDefault="004D675E" w:rsidP="004D675E">
      <w:pPr>
        <w:jc w:val="both"/>
        <w:rPr>
          <w:sz w:val="24"/>
          <w:szCs w:val="24"/>
        </w:rPr>
      </w:pPr>
      <w:r w:rsidRPr="009430D2">
        <w:rPr>
          <w:sz w:val="24"/>
          <w:szCs w:val="24"/>
        </w:rPr>
        <w:t>Határidő: 202</w:t>
      </w:r>
      <w:r w:rsidR="00F06B12" w:rsidRPr="009430D2">
        <w:rPr>
          <w:sz w:val="24"/>
          <w:szCs w:val="24"/>
        </w:rPr>
        <w:t>3</w:t>
      </w:r>
      <w:r w:rsidRPr="009430D2">
        <w:rPr>
          <w:sz w:val="24"/>
          <w:szCs w:val="24"/>
        </w:rPr>
        <w:t xml:space="preserve">. </w:t>
      </w:r>
      <w:r w:rsidR="00F06B12" w:rsidRPr="009430D2">
        <w:rPr>
          <w:sz w:val="24"/>
          <w:szCs w:val="24"/>
        </w:rPr>
        <w:t>augusztus</w:t>
      </w:r>
      <w:r w:rsidRPr="009430D2">
        <w:rPr>
          <w:sz w:val="24"/>
          <w:szCs w:val="24"/>
        </w:rPr>
        <w:t xml:space="preserve"> 31.</w:t>
      </w:r>
    </w:p>
    <w:p w14:paraId="24CE4A79" w14:textId="192B2352" w:rsidR="004D675E" w:rsidRPr="009430D2" w:rsidRDefault="004D675E" w:rsidP="004D675E">
      <w:pPr>
        <w:jc w:val="both"/>
        <w:rPr>
          <w:sz w:val="24"/>
          <w:szCs w:val="24"/>
        </w:rPr>
      </w:pPr>
      <w:r w:rsidRPr="009430D2">
        <w:rPr>
          <w:sz w:val="24"/>
          <w:szCs w:val="24"/>
        </w:rPr>
        <w:t xml:space="preserve">Felelős: </w:t>
      </w:r>
      <w:proofErr w:type="spellStart"/>
      <w:r w:rsidR="00F06B12" w:rsidRPr="009430D2">
        <w:rPr>
          <w:sz w:val="24"/>
          <w:szCs w:val="24"/>
        </w:rPr>
        <w:t>Tornóczky</w:t>
      </w:r>
      <w:proofErr w:type="spellEnd"/>
      <w:r w:rsidR="00F06B12" w:rsidRPr="009430D2">
        <w:rPr>
          <w:sz w:val="24"/>
          <w:szCs w:val="24"/>
        </w:rPr>
        <w:t xml:space="preserve"> Gábor</w:t>
      </w:r>
      <w:r w:rsidRPr="009430D2">
        <w:rPr>
          <w:sz w:val="24"/>
          <w:szCs w:val="24"/>
        </w:rPr>
        <w:t xml:space="preserve"> </w:t>
      </w:r>
      <w:r w:rsidR="00F06B12" w:rsidRPr="009430D2">
        <w:rPr>
          <w:sz w:val="24"/>
          <w:szCs w:val="24"/>
        </w:rPr>
        <w:t>al</w:t>
      </w:r>
      <w:r w:rsidRPr="009430D2">
        <w:rPr>
          <w:sz w:val="24"/>
          <w:szCs w:val="24"/>
        </w:rPr>
        <w:t>polgármester</w:t>
      </w:r>
    </w:p>
    <w:p w14:paraId="190BDD46" w14:textId="77777777" w:rsidR="004D675E" w:rsidRPr="009430D2" w:rsidRDefault="004D675E" w:rsidP="004D675E">
      <w:pPr>
        <w:jc w:val="both"/>
        <w:rPr>
          <w:sz w:val="24"/>
          <w:szCs w:val="24"/>
        </w:rPr>
      </w:pPr>
    </w:p>
    <w:p w14:paraId="77348DAF" w14:textId="77777777" w:rsidR="004D675E" w:rsidRPr="009430D2" w:rsidRDefault="004D675E" w:rsidP="004D675E">
      <w:pPr>
        <w:jc w:val="both"/>
        <w:rPr>
          <w:sz w:val="24"/>
          <w:szCs w:val="24"/>
        </w:rPr>
      </w:pPr>
    </w:p>
    <w:p w14:paraId="362C68D0" w14:textId="14072044" w:rsidR="004D675E" w:rsidRPr="009430D2" w:rsidRDefault="004C18AF" w:rsidP="004D675E">
      <w:pPr>
        <w:jc w:val="both"/>
        <w:rPr>
          <w:sz w:val="24"/>
          <w:szCs w:val="24"/>
        </w:rPr>
      </w:pPr>
      <w:r w:rsidRPr="009430D2">
        <w:rPr>
          <w:sz w:val="24"/>
          <w:szCs w:val="24"/>
        </w:rPr>
        <w:t>Bátaapáti, 202</w:t>
      </w:r>
      <w:r w:rsidR="00B94EAF" w:rsidRPr="009430D2">
        <w:rPr>
          <w:sz w:val="24"/>
          <w:szCs w:val="24"/>
        </w:rPr>
        <w:t>3</w:t>
      </w:r>
      <w:r w:rsidRPr="009430D2">
        <w:rPr>
          <w:sz w:val="24"/>
          <w:szCs w:val="24"/>
        </w:rPr>
        <w:t>. július 1</w:t>
      </w:r>
      <w:r w:rsidR="00B94EAF" w:rsidRPr="009430D2">
        <w:rPr>
          <w:sz w:val="24"/>
          <w:szCs w:val="24"/>
        </w:rPr>
        <w:t>8</w:t>
      </w:r>
      <w:r w:rsidR="004D675E" w:rsidRPr="009430D2">
        <w:rPr>
          <w:sz w:val="24"/>
          <w:szCs w:val="24"/>
        </w:rPr>
        <w:t>.</w:t>
      </w:r>
    </w:p>
    <w:p w14:paraId="60BDBF50" w14:textId="77777777" w:rsidR="004D675E" w:rsidRPr="009430D2" w:rsidRDefault="004D675E" w:rsidP="004D675E">
      <w:pPr>
        <w:jc w:val="both"/>
        <w:rPr>
          <w:sz w:val="24"/>
          <w:szCs w:val="24"/>
        </w:rPr>
      </w:pPr>
    </w:p>
    <w:p w14:paraId="6A615267" w14:textId="77777777" w:rsidR="004D675E" w:rsidRDefault="004D675E" w:rsidP="004D675E">
      <w:pPr>
        <w:jc w:val="both"/>
        <w:rPr>
          <w:sz w:val="24"/>
          <w:szCs w:val="24"/>
        </w:rPr>
      </w:pPr>
    </w:p>
    <w:p w14:paraId="32A31A4D" w14:textId="60E1BCA8" w:rsidR="004D675E" w:rsidRDefault="004D675E" w:rsidP="004D675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009430D2">
        <w:rPr>
          <w:sz w:val="24"/>
          <w:szCs w:val="24"/>
        </w:rPr>
        <w:t>Tornóczky</w:t>
      </w:r>
      <w:proofErr w:type="spellEnd"/>
      <w:r w:rsidR="009430D2">
        <w:rPr>
          <w:sz w:val="24"/>
          <w:szCs w:val="24"/>
        </w:rPr>
        <w:t xml:space="preserve"> Gábor</w:t>
      </w:r>
      <w:r>
        <w:rPr>
          <w:sz w:val="24"/>
          <w:szCs w:val="24"/>
        </w:rPr>
        <w:t xml:space="preserve"> </w:t>
      </w:r>
      <w:proofErr w:type="spellStart"/>
      <w:r>
        <w:rPr>
          <w:sz w:val="24"/>
          <w:szCs w:val="24"/>
        </w:rPr>
        <w:t>sk</w:t>
      </w:r>
      <w:proofErr w:type="spellEnd"/>
      <w:r>
        <w:rPr>
          <w:sz w:val="24"/>
          <w:szCs w:val="24"/>
        </w:rPr>
        <w:t>.</w:t>
      </w:r>
    </w:p>
    <w:p w14:paraId="3634D07E" w14:textId="23E97498" w:rsidR="004D675E" w:rsidRDefault="004D675E" w:rsidP="004D675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sidR="009430D2">
        <w:rPr>
          <w:sz w:val="24"/>
          <w:szCs w:val="24"/>
        </w:rPr>
        <w:t>al</w:t>
      </w:r>
      <w:r>
        <w:rPr>
          <w:sz w:val="24"/>
          <w:szCs w:val="24"/>
        </w:rPr>
        <w:t>polgármester</w:t>
      </w:r>
      <w:proofErr w:type="gramEnd"/>
    </w:p>
    <w:p w14:paraId="50B549DD" w14:textId="06C52C4A" w:rsidR="00D952C7" w:rsidRDefault="00D952C7" w:rsidP="004D675E">
      <w:pPr>
        <w:pStyle w:val="Szvegtrzs"/>
        <w:spacing w:line="266" w:lineRule="auto"/>
        <w:ind w:right="198"/>
        <w:jc w:val="both"/>
      </w:pPr>
    </w:p>
    <w:sectPr w:rsidR="00D952C7" w:rsidSect="004D675E">
      <w:footerReference w:type="default" r:id="rId8"/>
      <w:type w:val="continuous"/>
      <w:pgSz w:w="11910" w:h="16840"/>
      <w:pgMar w:top="1300" w:right="1440" w:bottom="1320" w:left="1080" w:header="708" w:footer="1122"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EA80D" w14:textId="77777777" w:rsidR="006B725F" w:rsidRDefault="0013162C">
      <w:r>
        <w:separator/>
      </w:r>
    </w:p>
  </w:endnote>
  <w:endnote w:type="continuationSeparator" w:id="0">
    <w:p w14:paraId="20DA29BA" w14:textId="77777777" w:rsidR="006B725F" w:rsidRDefault="0013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C3F3" w14:textId="77777777" w:rsidR="00D952C7" w:rsidRDefault="0013162C">
    <w:pPr>
      <w:pStyle w:val="Szvegtrzs"/>
      <w:spacing w:line="14" w:lineRule="auto"/>
      <w:rPr>
        <w:sz w:val="20"/>
      </w:rPr>
    </w:pPr>
    <w:r>
      <w:rPr>
        <w:noProof/>
        <w:lang w:eastAsia="hu-HU"/>
      </w:rPr>
      <mc:AlternateContent>
        <mc:Choice Requires="wps">
          <w:drawing>
            <wp:anchor distT="0" distB="0" distL="114300" distR="114300" simplePos="0" relativeHeight="487416320" behindDoc="1" locked="0" layoutInCell="1" allowOverlap="1" wp14:anchorId="55EEB621" wp14:editId="41CDF118">
              <wp:simplePos x="0" y="0"/>
              <wp:positionH relativeFrom="page">
                <wp:posOffset>6374765</wp:posOffset>
              </wp:positionH>
              <wp:positionV relativeFrom="page">
                <wp:posOffset>9829165</wp:posOffset>
              </wp:positionV>
              <wp:extent cx="186055"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6D068" w14:textId="507B24B8" w:rsidR="00D952C7" w:rsidRDefault="0013162C">
                          <w:pPr>
                            <w:spacing w:before="73"/>
                            <w:ind w:left="83"/>
                            <w:rPr>
                              <w:sz w:val="21"/>
                            </w:rPr>
                          </w:pPr>
                          <w:r>
                            <w:fldChar w:fldCharType="begin"/>
                          </w:r>
                          <w:r>
                            <w:rPr>
                              <w:w w:val="105"/>
                              <w:sz w:val="21"/>
                            </w:rPr>
                            <w:instrText xml:space="preserve"> PAGE </w:instrText>
                          </w:r>
                          <w:r>
                            <w:fldChar w:fldCharType="separate"/>
                          </w:r>
                          <w:r w:rsidR="00A33501">
                            <w:rPr>
                              <w:noProof/>
                              <w:w w:val="105"/>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EB621" id="_x0000_t202" coordsize="21600,21600" o:spt="202" path="m,l,21600r21600,l21600,xe">
              <v:stroke joinstyle="miter"/>
              <v:path gradientshapeok="t" o:connecttype="rect"/>
            </v:shapetype>
            <v:shape id="Text Box 1" o:spid="_x0000_s1026" type="#_x0000_t202" style="position:absolute;margin-left:501.95pt;margin-top:773.95pt;width:14.65pt;height:17.6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mMrAIAAKg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" filled="f" stroked="f">
              <v:textbox inset="0,0,0,0">
                <w:txbxContent>
                  <w:p w14:paraId="6786D068" w14:textId="507B24B8" w:rsidR="00D952C7" w:rsidRDefault="0013162C">
                    <w:pPr>
                      <w:spacing w:before="73"/>
                      <w:ind w:left="83"/>
                      <w:rPr>
                        <w:sz w:val="21"/>
                      </w:rPr>
                    </w:pPr>
                    <w:r>
                      <w:fldChar w:fldCharType="begin"/>
                    </w:r>
                    <w:r>
                      <w:rPr>
                        <w:w w:val="105"/>
                        <w:sz w:val="21"/>
                      </w:rPr>
                      <w:instrText xml:space="preserve"> PAGE </w:instrText>
                    </w:r>
                    <w:r>
                      <w:fldChar w:fldCharType="separate"/>
                    </w:r>
                    <w:r w:rsidR="00A33501">
                      <w:rPr>
                        <w:noProof/>
                        <w:w w:val="105"/>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4A61" w14:textId="77777777" w:rsidR="006B725F" w:rsidRDefault="0013162C">
      <w:r>
        <w:separator/>
      </w:r>
    </w:p>
  </w:footnote>
  <w:footnote w:type="continuationSeparator" w:id="0">
    <w:p w14:paraId="4AA415C8" w14:textId="77777777" w:rsidR="006B725F" w:rsidRDefault="001316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930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E02FF"/>
    <w:multiLevelType w:val="hybridMultilevel"/>
    <w:tmpl w:val="502061F4"/>
    <w:lvl w:ilvl="0" w:tplc="62F83B62">
      <w:start w:val="1"/>
      <w:numFmt w:val="upperRoman"/>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594742"/>
    <w:multiLevelType w:val="hybridMultilevel"/>
    <w:tmpl w:val="0B1A24E8"/>
    <w:lvl w:ilvl="0" w:tplc="4AD8B676">
      <w:start w:val="1"/>
      <w:numFmt w:val="lowerLetter"/>
      <w:lvlText w:val="%1)"/>
      <w:lvlJc w:val="left"/>
      <w:pPr>
        <w:ind w:left="708" w:hanging="274"/>
      </w:pPr>
      <w:rPr>
        <w:rFonts w:ascii="Times New Roman" w:eastAsia="Times New Roman" w:hAnsi="Times New Roman" w:cs="Times New Roman" w:hint="default"/>
        <w:spacing w:val="-1"/>
        <w:w w:val="91"/>
        <w:sz w:val="25"/>
        <w:szCs w:val="25"/>
        <w:lang w:val="hu-HU" w:eastAsia="en-US" w:bidi="ar-SA"/>
      </w:rPr>
    </w:lvl>
    <w:lvl w:ilvl="1" w:tplc="7BA0159C">
      <w:numFmt w:val="bullet"/>
      <w:lvlText w:val="•"/>
      <w:lvlJc w:val="left"/>
      <w:pPr>
        <w:ind w:left="1568" w:hanging="274"/>
      </w:pPr>
      <w:rPr>
        <w:rFonts w:hint="default"/>
        <w:lang w:val="hu-HU" w:eastAsia="en-US" w:bidi="ar-SA"/>
      </w:rPr>
    </w:lvl>
    <w:lvl w:ilvl="2" w:tplc="70C01960">
      <w:numFmt w:val="bullet"/>
      <w:lvlText w:val="•"/>
      <w:lvlJc w:val="left"/>
      <w:pPr>
        <w:ind w:left="2436" w:hanging="274"/>
      </w:pPr>
      <w:rPr>
        <w:rFonts w:hint="default"/>
        <w:lang w:val="hu-HU" w:eastAsia="en-US" w:bidi="ar-SA"/>
      </w:rPr>
    </w:lvl>
    <w:lvl w:ilvl="3" w:tplc="EE6E6FC2">
      <w:numFmt w:val="bullet"/>
      <w:lvlText w:val="•"/>
      <w:lvlJc w:val="left"/>
      <w:pPr>
        <w:ind w:left="3305" w:hanging="274"/>
      </w:pPr>
      <w:rPr>
        <w:rFonts w:hint="default"/>
        <w:lang w:val="hu-HU" w:eastAsia="en-US" w:bidi="ar-SA"/>
      </w:rPr>
    </w:lvl>
    <w:lvl w:ilvl="4" w:tplc="CE7C01BA">
      <w:numFmt w:val="bullet"/>
      <w:lvlText w:val="•"/>
      <w:lvlJc w:val="left"/>
      <w:pPr>
        <w:ind w:left="4173" w:hanging="274"/>
      </w:pPr>
      <w:rPr>
        <w:rFonts w:hint="default"/>
        <w:lang w:val="hu-HU" w:eastAsia="en-US" w:bidi="ar-SA"/>
      </w:rPr>
    </w:lvl>
    <w:lvl w:ilvl="5" w:tplc="A1107436">
      <w:numFmt w:val="bullet"/>
      <w:lvlText w:val="•"/>
      <w:lvlJc w:val="left"/>
      <w:pPr>
        <w:ind w:left="5042" w:hanging="274"/>
      </w:pPr>
      <w:rPr>
        <w:rFonts w:hint="default"/>
        <w:lang w:val="hu-HU" w:eastAsia="en-US" w:bidi="ar-SA"/>
      </w:rPr>
    </w:lvl>
    <w:lvl w:ilvl="6" w:tplc="C60402FC">
      <w:numFmt w:val="bullet"/>
      <w:lvlText w:val="•"/>
      <w:lvlJc w:val="left"/>
      <w:pPr>
        <w:ind w:left="5910" w:hanging="274"/>
      </w:pPr>
      <w:rPr>
        <w:rFonts w:hint="default"/>
        <w:lang w:val="hu-HU" w:eastAsia="en-US" w:bidi="ar-SA"/>
      </w:rPr>
    </w:lvl>
    <w:lvl w:ilvl="7" w:tplc="E84EB54A">
      <w:numFmt w:val="bullet"/>
      <w:lvlText w:val="•"/>
      <w:lvlJc w:val="left"/>
      <w:pPr>
        <w:ind w:left="6778" w:hanging="274"/>
      </w:pPr>
      <w:rPr>
        <w:rFonts w:hint="default"/>
        <w:lang w:val="hu-HU" w:eastAsia="en-US" w:bidi="ar-SA"/>
      </w:rPr>
    </w:lvl>
    <w:lvl w:ilvl="8" w:tplc="6D8E6B50">
      <w:numFmt w:val="bullet"/>
      <w:lvlText w:val="•"/>
      <w:lvlJc w:val="left"/>
      <w:pPr>
        <w:ind w:left="7647" w:hanging="274"/>
      </w:pPr>
      <w:rPr>
        <w:rFonts w:hint="default"/>
        <w:lang w:val="hu-HU" w:eastAsia="en-US" w:bidi="ar-SA"/>
      </w:rPr>
    </w:lvl>
  </w:abstractNum>
  <w:abstractNum w:abstractNumId="3" w15:restartNumberingAfterBreak="0">
    <w:nsid w:val="10FE1D5F"/>
    <w:multiLevelType w:val="hybridMultilevel"/>
    <w:tmpl w:val="DB141160"/>
    <w:lvl w:ilvl="0" w:tplc="EC422BB4">
      <w:numFmt w:val="bullet"/>
      <w:lvlText w:val="—"/>
      <w:lvlJc w:val="left"/>
      <w:pPr>
        <w:ind w:left="224" w:hanging="691"/>
      </w:pPr>
      <w:rPr>
        <w:rFonts w:ascii="Times New Roman" w:eastAsia="Times New Roman" w:hAnsi="Times New Roman" w:cs="Times New Roman" w:hint="default"/>
        <w:w w:val="49"/>
        <w:sz w:val="25"/>
        <w:szCs w:val="25"/>
        <w:lang w:val="hu-HU" w:eastAsia="en-US" w:bidi="ar-SA"/>
      </w:rPr>
    </w:lvl>
    <w:lvl w:ilvl="1" w:tplc="E63C4BA6">
      <w:numFmt w:val="bullet"/>
      <w:lvlText w:val="•"/>
      <w:lvlJc w:val="left"/>
      <w:pPr>
        <w:ind w:left="1136" w:hanging="691"/>
      </w:pPr>
      <w:rPr>
        <w:rFonts w:hint="default"/>
        <w:lang w:val="hu-HU" w:eastAsia="en-US" w:bidi="ar-SA"/>
      </w:rPr>
    </w:lvl>
    <w:lvl w:ilvl="2" w:tplc="8C341704">
      <w:numFmt w:val="bullet"/>
      <w:lvlText w:val="•"/>
      <w:lvlJc w:val="left"/>
      <w:pPr>
        <w:ind w:left="2052" w:hanging="691"/>
      </w:pPr>
      <w:rPr>
        <w:rFonts w:hint="default"/>
        <w:lang w:val="hu-HU" w:eastAsia="en-US" w:bidi="ar-SA"/>
      </w:rPr>
    </w:lvl>
    <w:lvl w:ilvl="3" w:tplc="38162438">
      <w:numFmt w:val="bullet"/>
      <w:lvlText w:val="•"/>
      <w:lvlJc w:val="left"/>
      <w:pPr>
        <w:ind w:left="2969" w:hanging="691"/>
      </w:pPr>
      <w:rPr>
        <w:rFonts w:hint="default"/>
        <w:lang w:val="hu-HU" w:eastAsia="en-US" w:bidi="ar-SA"/>
      </w:rPr>
    </w:lvl>
    <w:lvl w:ilvl="4" w:tplc="C3449FAE">
      <w:numFmt w:val="bullet"/>
      <w:lvlText w:val="•"/>
      <w:lvlJc w:val="left"/>
      <w:pPr>
        <w:ind w:left="3885" w:hanging="691"/>
      </w:pPr>
      <w:rPr>
        <w:rFonts w:hint="default"/>
        <w:lang w:val="hu-HU" w:eastAsia="en-US" w:bidi="ar-SA"/>
      </w:rPr>
    </w:lvl>
    <w:lvl w:ilvl="5" w:tplc="6346D1D4">
      <w:numFmt w:val="bullet"/>
      <w:lvlText w:val="•"/>
      <w:lvlJc w:val="left"/>
      <w:pPr>
        <w:ind w:left="4802" w:hanging="691"/>
      </w:pPr>
      <w:rPr>
        <w:rFonts w:hint="default"/>
        <w:lang w:val="hu-HU" w:eastAsia="en-US" w:bidi="ar-SA"/>
      </w:rPr>
    </w:lvl>
    <w:lvl w:ilvl="6" w:tplc="2F1252BA">
      <w:numFmt w:val="bullet"/>
      <w:lvlText w:val="•"/>
      <w:lvlJc w:val="left"/>
      <w:pPr>
        <w:ind w:left="5718" w:hanging="691"/>
      </w:pPr>
      <w:rPr>
        <w:rFonts w:hint="default"/>
        <w:lang w:val="hu-HU" w:eastAsia="en-US" w:bidi="ar-SA"/>
      </w:rPr>
    </w:lvl>
    <w:lvl w:ilvl="7" w:tplc="38FEC93C">
      <w:numFmt w:val="bullet"/>
      <w:lvlText w:val="•"/>
      <w:lvlJc w:val="left"/>
      <w:pPr>
        <w:ind w:left="6634" w:hanging="691"/>
      </w:pPr>
      <w:rPr>
        <w:rFonts w:hint="default"/>
        <w:lang w:val="hu-HU" w:eastAsia="en-US" w:bidi="ar-SA"/>
      </w:rPr>
    </w:lvl>
    <w:lvl w:ilvl="8" w:tplc="8CD686C0">
      <w:numFmt w:val="bullet"/>
      <w:lvlText w:val="•"/>
      <w:lvlJc w:val="left"/>
      <w:pPr>
        <w:ind w:left="7551" w:hanging="691"/>
      </w:pPr>
      <w:rPr>
        <w:rFonts w:hint="default"/>
        <w:lang w:val="hu-HU" w:eastAsia="en-US" w:bidi="ar-SA"/>
      </w:rPr>
    </w:lvl>
  </w:abstractNum>
  <w:abstractNum w:abstractNumId="4" w15:restartNumberingAfterBreak="0">
    <w:nsid w:val="1DA6168E"/>
    <w:multiLevelType w:val="hybridMultilevel"/>
    <w:tmpl w:val="E682C4A8"/>
    <w:lvl w:ilvl="0" w:tplc="E55ED4E2">
      <w:start w:val="7"/>
      <w:numFmt w:val="decimal"/>
      <w:lvlText w:val="(%1)"/>
      <w:lvlJc w:val="left"/>
      <w:pPr>
        <w:ind w:left="461" w:hanging="347"/>
      </w:pPr>
      <w:rPr>
        <w:rFonts w:ascii="Times New Roman" w:eastAsia="Times New Roman" w:hAnsi="Times New Roman" w:cs="Times New Roman" w:hint="default"/>
        <w:w w:val="95"/>
        <w:sz w:val="25"/>
        <w:szCs w:val="25"/>
        <w:lang w:val="hu-HU" w:eastAsia="en-US" w:bidi="ar-SA"/>
      </w:rPr>
    </w:lvl>
    <w:lvl w:ilvl="1" w:tplc="8D2429FA">
      <w:start w:val="1"/>
      <w:numFmt w:val="lowerLetter"/>
      <w:lvlText w:val="%2)"/>
      <w:lvlJc w:val="left"/>
      <w:pPr>
        <w:ind w:left="893" w:hanging="240"/>
        <w:jc w:val="right"/>
      </w:pPr>
      <w:rPr>
        <w:rFonts w:ascii="Times New Roman" w:eastAsia="Times New Roman" w:hAnsi="Times New Roman" w:cs="Times New Roman" w:hint="default"/>
        <w:spacing w:val="-1"/>
        <w:w w:val="91"/>
        <w:sz w:val="25"/>
        <w:szCs w:val="25"/>
        <w:lang w:val="hu-HU" w:eastAsia="en-US" w:bidi="ar-SA"/>
      </w:rPr>
    </w:lvl>
    <w:lvl w:ilvl="2" w:tplc="B71E7E4A">
      <w:numFmt w:val="bullet"/>
      <w:lvlText w:val="•"/>
      <w:lvlJc w:val="left"/>
      <w:pPr>
        <w:ind w:left="1842" w:hanging="240"/>
      </w:pPr>
      <w:rPr>
        <w:rFonts w:hint="default"/>
        <w:lang w:val="hu-HU" w:eastAsia="en-US" w:bidi="ar-SA"/>
      </w:rPr>
    </w:lvl>
    <w:lvl w:ilvl="3" w:tplc="43EC45F6">
      <w:numFmt w:val="bullet"/>
      <w:lvlText w:val="•"/>
      <w:lvlJc w:val="left"/>
      <w:pPr>
        <w:ind w:left="2785" w:hanging="240"/>
      </w:pPr>
      <w:rPr>
        <w:rFonts w:hint="default"/>
        <w:lang w:val="hu-HU" w:eastAsia="en-US" w:bidi="ar-SA"/>
      </w:rPr>
    </w:lvl>
    <w:lvl w:ilvl="4" w:tplc="6BAE5860">
      <w:numFmt w:val="bullet"/>
      <w:lvlText w:val="•"/>
      <w:lvlJc w:val="left"/>
      <w:pPr>
        <w:ind w:left="3728" w:hanging="240"/>
      </w:pPr>
      <w:rPr>
        <w:rFonts w:hint="default"/>
        <w:lang w:val="hu-HU" w:eastAsia="en-US" w:bidi="ar-SA"/>
      </w:rPr>
    </w:lvl>
    <w:lvl w:ilvl="5" w:tplc="D0FA9AE4">
      <w:numFmt w:val="bullet"/>
      <w:lvlText w:val="•"/>
      <w:lvlJc w:val="left"/>
      <w:pPr>
        <w:ind w:left="4670" w:hanging="240"/>
      </w:pPr>
      <w:rPr>
        <w:rFonts w:hint="default"/>
        <w:lang w:val="hu-HU" w:eastAsia="en-US" w:bidi="ar-SA"/>
      </w:rPr>
    </w:lvl>
    <w:lvl w:ilvl="6" w:tplc="846E0DD4">
      <w:numFmt w:val="bullet"/>
      <w:lvlText w:val="•"/>
      <w:lvlJc w:val="left"/>
      <w:pPr>
        <w:ind w:left="5613" w:hanging="240"/>
      </w:pPr>
      <w:rPr>
        <w:rFonts w:hint="default"/>
        <w:lang w:val="hu-HU" w:eastAsia="en-US" w:bidi="ar-SA"/>
      </w:rPr>
    </w:lvl>
    <w:lvl w:ilvl="7" w:tplc="E3D89162">
      <w:numFmt w:val="bullet"/>
      <w:lvlText w:val="•"/>
      <w:lvlJc w:val="left"/>
      <w:pPr>
        <w:ind w:left="6556" w:hanging="240"/>
      </w:pPr>
      <w:rPr>
        <w:rFonts w:hint="default"/>
        <w:lang w:val="hu-HU" w:eastAsia="en-US" w:bidi="ar-SA"/>
      </w:rPr>
    </w:lvl>
    <w:lvl w:ilvl="8" w:tplc="0590D94E">
      <w:numFmt w:val="bullet"/>
      <w:lvlText w:val="•"/>
      <w:lvlJc w:val="left"/>
      <w:pPr>
        <w:ind w:left="7498" w:hanging="240"/>
      </w:pPr>
      <w:rPr>
        <w:rFonts w:hint="default"/>
        <w:lang w:val="hu-HU" w:eastAsia="en-US" w:bidi="ar-SA"/>
      </w:rPr>
    </w:lvl>
  </w:abstractNum>
  <w:abstractNum w:abstractNumId="5" w15:restartNumberingAfterBreak="0">
    <w:nsid w:val="20410D8D"/>
    <w:multiLevelType w:val="hybridMultilevel"/>
    <w:tmpl w:val="3E8016E4"/>
    <w:lvl w:ilvl="0" w:tplc="81225F4E">
      <w:numFmt w:val="bullet"/>
      <w:lvlText w:val="-"/>
      <w:lvlJc w:val="left"/>
      <w:pPr>
        <w:ind w:left="447" w:hanging="280"/>
      </w:pPr>
      <w:rPr>
        <w:rFonts w:ascii="Times New Roman" w:eastAsia="Times New Roman" w:hAnsi="Times New Roman" w:cs="Times New Roman" w:hint="default"/>
        <w:w w:val="89"/>
        <w:sz w:val="25"/>
        <w:szCs w:val="25"/>
        <w:lang w:val="hu-HU" w:eastAsia="en-US" w:bidi="ar-SA"/>
      </w:rPr>
    </w:lvl>
    <w:lvl w:ilvl="1" w:tplc="C2B8B024">
      <w:numFmt w:val="bullet"/>
      <w:lvlText w:val="•"/>
      <w:lvlJc w:val="left"/>
      <w:pPr>
        <w:ind w:left="1334" w:hanging="280"/>
      </w:pPr>
      <w:rPr>
        <w:rFonts w:hint="default"/>
        <w:lang w:val="hu-HU" w:eastAsia="en-US" w:bidi="ar-SA"/>
      </w:rPr>
    </w:lvl>
    <w:lvl w:ilvl="2" w:tplc="F34649E8">
      <w:numFmt w:val="bullet"/>
      <w:lvlText w:val="•"/>
      <w:lvlJc w:val="left"/>
      <w:pPr>
        <w:ind w:left="2228" w:hanging="280"/>
      </w:pPr>
      <w:rPr>
        <w:rFonts w:hint="default"/>
        <w:lang w:val="hu-HU" w:eastAsia="en-US" w:bidi="ar-SA"/>
      </w:rPr>
    </w:lvl>
    <w:lvl w:ilvl="3" w:tplc="95AEA3C6">
      <w:numFmt w:val="bullet"/>
      <w:lvlText w:val="•"/>
      <w:lvlJc w:val="left"/>
      <w:pPr>
        <w:ind w:left="3123" w:hanging="280"/>
      </w:pPr>
      <w:rPr>
        <w:rFonts w:hint="default"/>
        <w:lang w:val="hu-HU" w:eastAsia="en-US" w:bidi="ar-SA"/>
      </w:rPr>
    </w:lvl>
    <w:lvl w:ilvl="4" w:tplc="92345CCE">
      <w:numFmt w:val="bullet"/>
      <w:lvlText w:val="•"/>
      <w:lvlJc w:val="left"/>
      <w:pPr>
        <w:ind w:left="4017" w:hanging="280"/>
      </w:pPr>
      <w:rPr>
        <w:rFonts w:hint="default"/>
        <w:lang w:val="hu-HU" w:eastAsia="en-US" w:bidi="ar-SA"/>
      </w:rPr>
    </w:lvl>
    <w:lvl w:ilvl="5" w:tplc="ADD0B5D0">
      <w:numFmt w:val="bullet"/>
      <w:lvlText w:val="•"/>
      <w:lvlJc w:val="left"/>
      <w:pPr>
        <w:ind w:left="4912" w:hanging="280"/>
      </w:pPr>
      <w:rPr>
        <w:rFonts w:hint="default"/>
        <w:lang w:val="hu-HU" w:eastAsia="en-US" w:bidi="ar-SA"/>
      </w:rPr>
    </w:lvl>
    <w:lvl w:ilvl="6" w:tplc="93D87498">
      <w:numFmt w:val="bullet"/>
      <w:lvlText w:val="•"/>
      <w:lvlJc w:val="left"/>
      <w:pPr>
        <w:ind w:left="5806" w:hanging="280"/>
      </w:pPr>
      <w:rPr>
        <w:rFonts w:hint="default"/>
        <w:lang w:val="hu-HU" w:eastAsia="en-US" w:bidi="ar-SA"/>
      </w:rPr>
    </w:lvl>
    <w:lvl w:ilvl="7" w:tplc="661233D8">
      <w:numFmt w:val="bullet"/>
      <w:lvlText w:val="•"/>
      <w:lvlJc w:val="left"/>
      <w:pPr>
        <w:ind w:left="6700" w:hanging="280"/>
      </w:pPr>
      <w:rPr>
        <w:rFonts w:hint="default"/>
        <w:lang w:val="hu-HU" w:eastAsia="en-US" w:bidi="ar-SA"/>
      </w:rPr>
    </w:lvl>
    <w:lvl w:ilvl="8" w:tplc="535C62C8">
      <w:numFmt w:val="bullet"/>
      <w:lvlText w:val="•"/>
      <w:lvlJc w:val="left"/>
      <w:pPr>
        <w:ind w:left="7595" w:hanging="280"/>
      </w:pPr>
      <w:rPr>
        <w:rFonts w:hint="default"/>
        <w:lang w:val="hu-HU" w:eastAsia="en-US" w:bidi="ar-SA"/>
      </w:rPr>
    </w:lvl>
  </w:abstractNum>
  <w:abstractNum w:abstractNumId="6" w15:restartNumberingAfterBreak="0">
    <w:nsid w:val="207D24C0"/>
    <w:multiLevelType w:val="hybridMultilevel"/>
    <w:tmpl w:val="35EADC9E"/>
    <w:lvl w:ilvl="0" w:tplc="212AB2DC">
      <w:start w:val="1"/>
      <w:numFmt w:val="decimal"/>
      <w:lvlText w:val="%1."/>
      <w:lvlJc w:val="left"/>
      <w:pPr>
        <w:ind w:left="212" w:hanging="287"/>
      </w:pPr>
      <w:rPr>
        <w:rFonts w:ascii="Times New Roman" w:eastAsia="Times New Roman" w:hAnsi="Times New Roman" w:cs="Times New Roman" w:hint="default"/>
        <w:w w:val="90"/>
        <w:sz w:val="25"/>
        <w:szCs w:val="25"/>
        <w:lang w:val="hu-HU" w:eastAsia="en-US" w:bidi="ar-SA"/>
      </w:rPr>
    </w:lvl>
    <w:lvl w:ilvl="1" w:tplc="3642CF6E">
      <w:numFmt w:val="bullet"/>
      <w:lvlText w:val="—"/>
      <w:lvlJc w:val="left"/>
      <w:pPr>
        <w:ind w:left="885" w:hanging="350"/>
      </w:pPr>
      <w:rPr>
        <w:rFonts w:hint="default"/>
        <w:w w:val="47"/>
        <w:lang w:val="hu-HU" w:eastAsia="en-US" w:bidi="ar-SA"/>
      </w:rPr>
    </w:lvl>
    <w:lvl w:ilvl="2" w:tplc="457E5E14">
      <w:numFmt w:val="bullet"/>
      <w:lvlText w:val="•"/>
      <w:lvlJc w:val="left"/>
      <w:pPr>
        <w:ind w:left="1824" w:hanging="350"/>
      </w:pPr>
      <w:rPr>
        <w:rFonts w:hint="default"/>
        <w:lang w:val="hu-HU" w:eastAsia="en-US" w:bidi="ar-SA"/>
      </w:rPr>
    </w:lvl>
    <w:lvl w:ilvl="3" w:tplc="C1741812">
      <w:numFmt w:val="bullet"/>
      <w:lvlText w:val="•"/>
      <w:lvlJc w:val="left"/>
      <w:pPr>
        <w:ind w:left="2769" w:hanging="350"/>
      </w:pPr>
      <w:rPr>
        <w:rFonts w:hint="default"/>
        <w:lang w:val="hu-HU" w:eastAsia="en-US" w:bidi="ar-SA"/>
      </w:rPr>
    </w:lvl>
    <w:lvl w:ilvl="4" w:tplc="C1ECEC28">
      <w:numFmt w:val="bullet"/>
      <w:lvlText w:val="•"/>
      <w:lvlJc w:val="left"/>
      <w:pPr>
        <w:ind w:left="3714" w:hanging="350"/>
      </w:pPr>
      <w:rPr>
        <w:rFonts w:hint="default"/>
        <w:lang w:val="hu-HU" w:eastAsia="en-US" w:bidi="ar-SA"/>
      </w:rPr>
    </w:lvl>
    <w:lvl w:ilvl="5" w:tplc="8368C8CE">
      <w:numFmt w:val="bullet"/>
      <w:lvlText w:val="•"/>
      <w:lvlJc w:val="left"/>
      <w:pPr>
        <w:ind w:left="4659" w:hanging="350"/>
      </w:pPr>
      <w:rPr>
        <w:rFonts w:hint="default"/>
        <w:lang w:val="hu-HU" w:eastAsia="en-US" w:bidi="ar-SA"/>
      </w:rPr>
    </w:lvl>
    <w:lvl w:ilvl="6" w:tplc="16D2C006">
      <w:numFmt w:val="bullet"/>
      <w:lvlText w:val="•"/>
      <w:lvlJc w:val="left"/>
      <w:pPr>
        <w:ind w:left="5604" w:hanging="350"/>
      </w:pPr>
      <w:rPr>
        <w:rFonts w:hint="default"/>
        <w:lang w:val="hu-HU" w:eastAsia="en-US" w:bidi="ar-SA"/>
      </w:rPr>
    </w:lvl>
    <w:lvl w:ilvl="7" w:tplc="39E0BC3C">
      <w:numFmt w:val="bullet"/>
      <w:lvlText w:val="•"/>
      <w:lvlJc w:val="left"/>
      <w:pPr>
        <w:ind w:left="6549" w:hanging="350"/>
      </w:pPr>
      <w:rPr>
        <w:rFonts w:hint="default"/>
        <w:lang w:val="hu-HU" w:eastAsia="en-US" w:bidi="ar-SA"/>
      </w:rPr>
    </w:lvl>
    <w:lvl w:ilvl="8" w:tplc="D68EA09E">
      <w:numFmt w:val="bullet"/>
      <w:lvlText w:val="•"/>
      <w:lvlJc w:val="left"/>
      <w:pPr>
        <w:ind w:left="7494" w:hanging="350"/>
      </w:pPr>
      <w:rPr>
        <w:rFonts w:hint="default"/>
        <w:lang w:val="hu-HU" w:eastAsia="en-US" w:bidi="ar-SA"/>
      </w:rPr>
    </w:lvl>
  </w:abstractNum>
  <w:abstractNum w:abstractNumId="7" w15:restartNumberingAfterBreak="0">
    <w:nsid w:val="2A025119"/>
    <w:multiLevelType w:val="hybridMultilevel"/>
    <w:tmpl w:val="FBE66E9E"/>
    <w:lvl w:ilvl="0" w:tplc="34900814">
      <w:start w:val="1"/>
      <w:numFmt w:val="lowerLetter"/>
      <w:lvlText w:val="%1)"/>
      <w:lvlJc w:val="left"/>
      <w:pPr>
        <w:ind w:left="384" w:hanging="245"/>
        <w:jc w:val="right"/>
      </w:pPr>
      <w:rPr>
        <w:rFonts w:ascii="Times New Roman" w:eastAsia="Times New Roman" w:hAnsi="Times New Roman" w:cs="Times New Roman" w:hint="default"/>
        <w:spacing w:val="-1"/>
        <w:w w:val="91"/>
        <w:sz w:val="25"/>
        <w:szCs w:val="25"/>
        <w:lang w:val="hu-HU" w:eastAsia="en-US" w:bidi="ar-SA"/>
      </w:rPr>
    </w:lvl>
    <w:lvl w:ilvl="1" w:tplc="61FA3282">
      <w:numFmt w:val="bullet"/>
      <w:lvlText w:val="•"/>
      <w:lvlJc w:val="left"/>
      <w:pPr>
        <w:ind w:left="1280" w:hanging="245"/>
      </w:pPr>
      <w:rPr>
        <w:rFonts w:hint="default"/>
        <w:lang w:val="hu-HU" w:eastAsia="en-US" w:bidi="ar-SA"/>
      </w:rPr>
    </w:lvl>
    <w:lvl w:ilvl="2" w:tplc="04B023BC">
      <w:numFmt w:val="bullet"/>
      <w:lvlText w:val="•"/>
      <w:lvlJc w:val="left"/>
      <w:pPr>
        <w:ind w:left="2180" w:hanging="245"/>
      </w:pPr>
      <w:rPr>
        <w:rFonts w:hint="default"/>
        <w:lang w:val="hu-HU" w:eastAsia="en-US" w:bidi="ar-SA"/>
      </w:rPr>
    </w:lvl>
    <w:lvl w:ilvl="3" w:tplc="48A07522">
      <w:numFmt w:val="bullet"/>
      <w:lvlText w:val="•"/>
      <w:lvlJc w:val="left"/>
      <w:pPr>
        <w:ind w:left="3081" w:hanging="245"/>
      </w:pPr>
      <w:rPr>
        <w:rFonts w:hint="default"/>
        <w:lang w:val="hu-HU" w:eastAsia="en-US" w:bidi="ar-SA"/>
      </w:rPr>
    </w:lvl>
    <w:lvl w:ilvl="4" w:tplc="28800D5C">
      <w:numFmt w:val="bullet"/>
      <w:lvlText w:val="•"/>
      <w:lvlJc w:val="left"/>
      <w:pPr>
        <w:ind w:left="3981" w:hanging="245"/>
      </w:pPr>
      <w:rPr>
        <w:rFonts w:hint="default"/>
        <w:lang w:val="hu-HU" w:eastAsia="en-US" w:bidi="ar-SA"/>
      </w:rPr>
    </w:lvl>
    <w:lvl w:ilvl="5" w:tplc="E708B176">
      <w:numFmt w:val="bullet"/>
      <w:lvlText w:val="•"/>
      <w:lvlJc w:val="left"/>
      <w:pPr>
        <w:ind w:left="4882" w:hanging="245"/>
      </w:pPr>
      <w:rPr>
        <w:rFonts w:hint="default"/>
        <w:lang w:val="hu-HU" w:eastAsia="en-US" w:bidi="ar-SA"/>
      </w:rPr>
    </w:lvl>
    <w:lvl w:ilvl="6" w:tplc="8166A698">
      <w:numFmt w:val="bullet"/>
      <w:lvlText w:val="•"/>
      <w:lvlJc w:val="left"/>
      <w:pPr>
        <w:ind w:left="5782" w:hanging="245"/>
      </w:pPr>
      <w:rPr>
        <w:rFonts w:hint="default"/>
        <w:lang w:val="hu-HU" w:eastAsia="en-US" w:bidi="ar-SA"/>
      </w:rPr>
    </w:lvl>
    <w:lvl w:ilvl="7" w:tplc="846459E0">
      <w:numFmt w:val="bullet"/>
      <w:lvlText w:val="•"/>
      <w:lvlJc w:val="left"/>
      <w:pPr>
        <w:ind w:left="6682" w:hanging="245"/>
      </w:pPr>
      <w:rPr>
        <w:rFonts w:hint="default"/>
        <w:lang w:val="hu-HU" w:eastAsia="en-US" w:bidi="ar-SA"/>
      </w:rPr>
    </w:lvl>
    <w:lvl w:ilvl="8" w:tplc="5A98F53A">
      <w:numFmt w:val="bullet"/>
      <w:lvlText w:val="•"/>
      <w:lvlJc w:val="left"/>
      <w:pPr>
        <w:ind w:left="7583" w:hanging="245"/>
      </w:pPr>
      <w:rPr>
        <w:rFonts w:hint="default"/>
        <w:lang w:val="hu-HU" w:eastAsia="en-US" w:bidi="ar-SA"/>
      </w:rPr>
    </w:lvl>
  </w:abstractNum>
  <w:abstractNum w:abstractNumId="8" w15:restartNumberingAfterBreak="0">
    <w:nsid w:val="2F3530C4"/>
    <w:multiLevelType w:val="hybridMultilevel"/>
    <w:tmpl w:val="48A089A2"/>
    <w:lvl w:ilvl="0" w:tplc="65D894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D8A47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C687509"/>
    <w:multiLevelType w:val="hybridMultilevel"/>
    <w:tmpl w:val="77CEA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C880D07"/>
    <w:multiLevelType w:val="hybridMultilevel"/>
    <w:tmpl w:val="DF7AE440"/>
    <w:lvl w:ilvl="0" w:tplc="EAAC4B20">
      <w:start w:val="1"/>
      <w:numFmt w:val="lowerLetter"/>
      <w:lvlText w:val="%1)"/>
      <w:lvlJc w:val="left"/>
      <w:pPr>
        <w:ind w:left="905" w:hanging="180"/>
      </w:pPr>
      <w:rPr>
        <w:rFonts w:ascii="Times New Roman" w:eastAsia="Times New Roman" w:hAnsi="Times New Roman" w:cs="Times New Roman" w:hint="default"/>
        <w:spacing w:val="-1"/>
        <w:w w:val="92"/>
        <w:sz w:val="23"/>
        <w:szCs w:val="23"/>
        <w:lang w:val="hu-HU" w:eastAsia="en-US" w:bidi="ar-SA"/>
      </w:rPr>
    </w:lvl>
    <w:lvl w:ilvl="1" w:tplc="615A2D68">
      <w:numFmt w:val="bullet"/>
      <w:lvlText w:val="•"/>
      <w:lvlJc w:val="left"/>
      <w:pPr>
        <w:ind w:left="1748" w:hanging="180"/>
      </w:pPr>
      <w:rPr>
        <w:rFonts w:hint="default"/>
        <w:lang w:val="hu-HU" w:eastAsia="en-US" w:bidi="ar-SA"/>
      </w:rPr>
    </w:lvl>
    <w:lvl w:ilvl="2" w:tplc="48F8E650">
      <w:numFmt w:val="bullet"/>
      <w:lvlText w:val="•"/>
      <w:lvlJc w:val="left"/>
      <w:pPr>
        <w:ind w:left="2596" w:hanging="180"/>
      </w:pPr>
      <w:rPr>
        <w:rFonts w:hint="default"/>
        <w:lang w:val="hu-HU" w:eastAsia="en-US" w:bidi="ar-SA"/>
      </w:rPr>
    </w:lvl>
    <w:lvl w:ilvl="3" w:tplc="50DEBFA6">
      <w:numFmt w:val="bullet"/>
      <w:lvlText w:val="•"/>
      <w:lvlJc w:val="left"/>
      <w:pPr>
        <w:ind w:left="3445" w:hanging="180"/>
      </w:pPr>
      <w:rPr>
        <w:rFonts w:hint="default"/>
        <w:lang w:val="hu-HU" w:eastAsia="en-US" w:bidi="ar-SA"/>
      </w:rPr>
    </w:lvl>
    <w:lvl w:ilvl="4" w:tplc="C374CDD0">
      <w:numFmt w:val="bullet"/>
      <w:lvlText w:val="•"/>
      <w:lvlJc w:val="left"/>
      <w:pPr>
        <w:ind w:left="4293" w:hanging="180"/>
      </w:pPr>
      <w:rPr>
        <w:rFonts w:hint="default"/>
        <w:lang w:val="hu-HU" w:eastAsia="en-US" w:bidi="ar-SA"/>
      </w:rPr>
    </w:lvl>
    <w:lvl w:ilvl="5" w:tplc="311C4810">
      <w:numFmt w:val="bullet"/>
      <w:lvlText w:val="•"/>
      <w:lvlJc w:val="left"/>
      <w:pPr>
        <w:ind w:left="5142" w:hanging="180"/>
      </w:pPr>
      <w:rPr>
        <w:rFonts w:hint="default"/>
        <w:lang w:val="hu-HU" w:eastAsia="en-US" w:bidi="ar-SA"/>
      </w:rPr>
    </w:lvl>
    <w:lvl w:ilvl="6" w:tplc="E4AAEBFC">
      <w:numFmt w:val="bullet"/>
      <w:lvlText w:val="•"/>
      <w:lvlJc w:val="left"/>
      <w:pPr>
        <w:ind w:left="5990" w:hanging="180"/>
      </w:pPr>
      <w:rPr>
        <w:rFonts w:hint="default"/>
        <w:lang w:val="hu-HU" w:eastAsia="en-US" w:bidi="ar-SA"/>
      </w:rPr>
    </w:lvl>
    <w:lvl w:ilvl="7" w:tplc="A722489E">
      <w:numFmt w:val="bullet"/>
      <w:lvlText w:val="•"/>
      <w:lvlJc w:val="left"/>
      <w:pPr>
        <w:ind w:left="6838" w:hanging="180"/>
      </w:pPr>
      <w:rPr>
        <w:rFonts w:hint="default"/>
        <w:lang w:val="hu-HU" w:eastAsia="en-US" w:bidi="ar-SA"/>
      </w:rPr>
    </w:lvl>
    <w:lvl w:ilvl="8" w:tplc="6A1C482C">
      <w:numFmt w:val="bullet"/>
      <w:lvlText w:val="•"/>
      <w:lvlJc w:val="left"/>
      <w:pPr>
        <w:ind w:left="7687" w:hanging="180"/>
      </w:pPr>
      <w:rPr>
        <w:rFonts w:hint="default"/>
        <w:lang w:val="hu-HU" w:eastAsia="en-US" w:bidi="ar-SA"/>
      </w:rPr>
    </w:lvl>
  </w:abstractNum>
  <w:abstractNum w:abstractNumId="12" w15:restartNumberingAfterBreak="0">
    <w:nsid w:val="6E0012C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3636899"/>
    <w:multiLevelType w:val="hybridMultilevel"/>
    <w:tmpl w:val="0A060570"/>
    <w:lvl w:ilvl="0" w:tplc="DA98AC50">
      <w:start w:val="33"/>
      <w:numFmt w:val="upperRoman"/>
      <w:lvlText w:val="%1."/>
      <w:lvlJc w:val="left"/>
      <w:pPr>
        <w:ind w:left="161" w:hanging="926"/>
      </w:pPr>
      <w:rPr>
        <w:rFonts w:ascii="Times New Roman" w:eastAsia="Times New Roman" w:hAnsi="Times New Roman" w:cs="Times New Roman" w:hint="default"/>
        <w:spacing w:val="-1"/>
        <w:w w:val="92"/>
        <w:sz w:val="25"/>
        <w:szCs w:val="25"/>
        <w:lang w:val="hu-HU" w:eastAsia="en-US" w:bidi="ar-SA"/>
      </w:rPr>
    </w:lvl>
    <w:lvl w:ilvl="1" w:tplc="22347152">
      <w:numFmt w:val="bullet"/>
      <w:lvlText w:val="—"/>
      <w:lvlJc w:val="left"/>
      <w:pPr>
        <w:ind w:left="856" w:hanging="345"/>
      </w:pPr>
      <w:rPr>
        <w:rFonts w:ascii="Times New Roman" w:eastAsia="Times New Roman" w:hAnsi="Times New Roman" w:cs="Times New Roman" w:hint="default"/>
        <w:w w:val="47"/>
        <w:sz w:val="25"/>
        <w:szCs w:val="25"/>
        <w:lang w:val="hu-HU" w:eastAsia="en-US" w:bidi="ar-SA"/>
      </w:rPr>
    </w:lvl>
    <w:lvl w:ilvl="2" w:tplc="CC86ACB8">
      <w:numFmt w:val="bullet"/>
      <w:lvlText w:val="—"/>
      <w:lvlJc w:val="left"/>
      <w:pPr>
        <w:ind w:left="976" w:hanging="345"/>
      </w:pPr>
      <w:rPr>
        <w:rFonts w:ascii="Times New Roman" w:eastAsia="Times New Roman" w:hAnsi="Times New Roman" w:cs="Times New Roman" w:hint="default"/>
        <w:w w:val="47"/>
        <w:sz w:val="25"/>
        <w:szCs w:val="25"/>
        <w:lang w:val="hu-HU" w:eastAsia="en-US" w:bidi="ar-SA"/>
      </w:rPr>
    </w:lvl>
    <w:lvl w:ilvl="3" w:tplc="BC70A60E">
      <w:numFmt w:val="bullet"/>
      <w:lvlText w:val="•"/>
      <w:lvlJc w:val="left"/>
      <w:pPr>
        <w:ind w:left="2030" w:hanging="345"/>
      </w:pPr>
      <w:rPr>
        <w:rFonts w:hint="default"/>
        <w:lang w:val="hu-HU" w:eastAsia="en-US" w:bidi="ar-SA"/>
      </w:rPr>
    </w:lvl>
    <w:lvl w:ilvl="4" w:tplc="E6F0081E">
      <w:numFmt w:val="bullet"/>
      <w:lvlText w:val="•"/>
      <w:lvlJc w:val="left"/>
      <w:pPr>
        <w:ind w:left="3081" w:hanging="345"/>
      </w:pPr>
      <w:rPr>
        <w:rFonts w:hint="default"/>
        <w:lang w:val="hu-HU" w:eastAsia="en-US" w:bidi="ar-SA"/>
      </w:rPr>
    </w:lvl>
    <w:lvl w:ilvl="5" w:tplc="D5AA990A">
      <w:numFmt w:val="bullet"/>
      <w:lvlText w:val="•"/>
      <w:lvlJc w:val="left"/>
      <w:pPr>
        <w:ind w:left="4131" w:hanging="345"/>
      </w:pPr>
      <w:rPr>
        <w:rFonts w:hint="default"/>
        <w:lang w:val="hu-HU" w:eastAsia="en-US" w:bidi="ar-SA"/>
      </w:rPr>
    </w:lvl>
    <w:lvl w:ilvl="6" w:tplc="9030F8DE">
      <w:numFmt w:val="bullet"/>
      <w:lvlText w:val="•"/>
      <w:lvlJc w:val="left"/>
      <w:pPr>
        <w:ind w:left="5182" w:hanging="345"/>
      </w:pPr>
      <w:rPr>
        <w:rFonts w:hint="default"/>
        <w:lang w:val="hu-HU" w:eastAsia="en-US" w:bidi="ar-SA"/>
      </w:rPr>
    </w:lvl>
    <w:lvl w:ilvl="7" w:tplc="0944C2BC">
      <w:numFmt w:val="bullet"/>
      <w:lvlText w:val="•"/>
      <w:lvlJc w:val="left"/>
      <w:pPr>
        <w:ind w:left="6232" w:hanging="345"/>
      </w:pPr>
      <w:rPr>
        <w:rFonts w:hint="default"/>
        <w:lang w:val="hu-HU" w:eastAsia="en-US" w:bidi="ar-SA"/>
      </w:rPr>
    </w:lvl>
    <w:lvl w:ilvl="8" w:tplc="28FCC25E">
      <w:numFmt w:val="bullet"/>
      <w:lvlText w:val="•"/>
      <w:lvlJc w:val="left"/>
      <w:pPr>
        <w:ind w:left="7283" w:hanging="345"/>
      </w:pPr>
      <w:rPr>
        <w:rFonts w:hint="default"/>
        <w:lang w:val="hu-HU" w:eastAsia="en-US" w:bidi="ar-SA"/>
      </w:rPr>
    </w:lvl>
  </w:abstractNum>
  <w:abstractNum w:abstractNumId="14" w15:restartNumberingAfterBreak="0">
    <w:nsid w:val="78ED7F3D"/>
    <w:multiLevelType w:val="hybridMultilevel"/>
    <w:tmpl w:val="2996CE0C"/>
    <w:lvl w:ilvl="0" w:tplc="78246D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D9A450F"/>
    <w:multiLevelType w:val="hybridMultilevel"/>
    <w:tmpl w:val="400214E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6"/>
  </w:num>
  <w:num w:numId="5">
    <w:abstractNumId w:val="4"/>
  </w:num>
  <w:num w:numId="6">
    <w:abstractNumId w:val="2"/>
  </w:num>
  <w:num w:numId="7">
    <w:abstractNumId w:val="7"/>
  </w:num>
  <w:num w:numId="8">
    <w:abstractNumId w:val="5"/>
  </w:num>
  <w:num w:numId="9">
    <w:abstractNumId w:val="0"/>
  </w:num>
  <w:num w:numId="10">
    <w:abstractNumId w:val="12"/>
  </w:num>
  <w:num w:numId="11">
    <w:abstractNumId w:val="9"/>
  </w:num>
  <w:num w:numId="12">
    <w:abstractNumId w:val="1"/>
  </w:num>
  <w:num w:numId="13">
    <w:abstractNumId w:val="15"/>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C7"/>
    <w:rsid w:val="00065416"/>
    <w:rsid w:val="000D44C7"/>
    <w:rsid w:val="0013162C"/>
    <w:rsid w:val="00155BF3"/>
    <w:rsid w:val="001B6123"/>
    <w:rsid w:val="00201C64"/>
    <w:rsid w:val="002112AB"/>
    <w:rsid w:val="002172C0"/>
    <w:rsid w:val="002A7E8A"/>
    <w:rsid w:val="002D0D47"/>
    <w:rsid w:val="00314910"/>
    <w:rsid w:val="00335F56"/>
    <w:rsid w:val="00400F8B"/>
    <w:rsid w:val="004735AE"/>
    <w:rsid w:val="00476F40"/>
    <w:rsid w:val="004C18AF"/>
    <w:rsid w:val="004D675E"/>
    <w:rsid w:val="00506B0F"/>
    <w:rsid w:val="00541452"/>
    <w:rsid w:val="00556563"/>
    <w:rsid w:val="005D3928"/>
    <w:rsid w:val="005D4D78"/>
    <w:rsid w:val="006266F5"/>
    <w:rsid w:val="006848BC"/>
    <w:rsid w:val="006B725F"/>
    <w:rsid w:val="006D0C76"/>
    <w:rsid w:val="00706D2D"/>
    <w:rsid w:val="007075D3"/>
    <w:rsid w:val="00790EE1"/>
    <w:rsid w:val="007B430B"/>
    <w:rsid w:val="007C4AF7"/>
    <w:rsid w:val="00813FDB"/>
    <w:rsid w:val="009430D2"/>
    <w:rsid w:val="009B2435"/>
    <w:rsid w:val="009B64CD"/>
    <w:rsid w:val="00A27BAD"/>
    <w:rsid w:val="00A33501"/>
    <w:rsid w:val="00A3689D"/>
    <w:rsid w:val="00A4135D"/>
    <w:rsid w:val="00A945F9"/>
    <w:rsid w:val="00AA0510"/>
    <w:rsid w:val="00AC73FA"/>
    <w:rsid w:val="00B64A54"/>
    <w:rsid w:val="00B94EAF"/>
    <w:rsid w:val="00CF4123"/>
    <w:rsid w:val="00D6181F"/>
    <w:rsid w:val="00D952C7"/>
    <w:rsid w:val="00E65180"/>
    <w:rsid w:val="00E767EC"/>
    <w:rsid w:val="00EA69A6"/>
    <w:rsid w:val="00F06B12"/>
    <w:rsid w:val="00F46135"/>
    <w:rsid w:val="00F82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ED4D57"/>
  <w15:docId w15:val="{0CE5B708-AD82-4EBF-9F70-F5737200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ind w:left="545"/>
      <w:outlineLvl w:val="0"/>
    </w:pPr>
    <w:rPr>
      <w:b/>
      <w:bCs/>
      <w:sz w:val="25"/>
      <w:szCs w:val="2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5"/>
      <w:szCs w:val="25"/>
    </w:rPr>
  </w:style>
  <w:style w:type="paragraph" w:styleId="Cm">
    <w:name w:val="Title"/>
    <w:basedOn w:val="Norml"/>
    <w:uiPriority w:val="1"/>
    <w:qFormat/>
    <w:pPr>
      <w:spacing w:line="565" w:lineRule="exact"/>
      <w:ind w:left="4449"/>
    </w:pPr>
    <w:rPr>
      <w:rFonts w:ascii="Palatino Linotype" w:eastAsia="Palatino Linotype" w:hAnsi="Palatino Linotype" w:cs="Palatino Linotype"/>
      <w:sz w:val="49"/>
      <w:szCs w:val="49"/>
    </w:rPr>
  </w:style>
  <w:style w:type="paragraph" w:styleId="Listaszerbekezds">
    <w:name w:val="List Paragraph"/>
    <w:basedOn w:val="Norml"/>
    <w:uiPriority w:val="34"/>
    <w:qFormat/>
    <w:pPr>
      <w:spacing w:before="29"/>
      <w:ind w:left="384" w:hanging="346"/>
    </w:pPr>
  </w:style>
  <w:style w:type="paragraph" w:customStyle="1" w:styleId="TableParagraph">
    <w:name w:val="Table Paragraph"/>
    <w:basedOn w:val="Norml"/>
    <w:uiPriority w:val="1"/>
    <w:qFormat/>
  </w:style>
  <w:style w:type="paragraph" w:customStyle="1" w:styleId="Default">
    <w:name w:val="Default"/>
    <w:rsid w:val="006D0C76"/>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6848BC"/>
    <w:rPr>
      <w:color w:val="0000FF" w:themeColor="hyperlink"/>
      <w:u w:val="single"/>
    </w:rPr>
  </w:style>
  <w:style w:type="character" w:customStyle="1" w:styleId="UnresolvedMention">
    <w:name w:val="Unresolved Mention"/>
    <w:basedOn w:val="Bekezdsalapbettpusa"/>
    <w:uiPriority w:val="99"/>
    <w:semiHidden/>
    <w:unhideWhenUsed/>
    <w:rsid w:val="006848BC"/>
    <w:rPr>
      <w:color w:val="605E5C"/>
      <w:shd w:val="clear" w:color="auto" w:fill="E1DFDD"/>
    </w:rPr>
  </w:style>
  <w:style w:type="table" w:styleId="Rcsostblzat">
    <w:name w:val="Table Grid"/>
    <w:basedOn w:val="Normltblzat"/>
    <w:uiPriority w:val="39"/>
    <w:rsid w:val="004D675E"/>
    <w:pPr>
      <w:widowControl/>
      <w:autoSpaceDE/>
      <w:autoSpaceDN/>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0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D1F3-5EE4-48F6-90EF-C1912CCB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704</Words>
  <Characters>4858</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Win10</cp:lastModifiedBy>
  <cp:revision>5</cp:revision>
  <dcterms:created xsi:type="dcterms:W3CDTF">2023-07-18T12:41:00Z</dcterms:created>
  <dcterms:modified xsi:type="dcterms:W3CDTF">2023-09-01T09:23:00Z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LastSaved">
    <vt:filetime>2017-02-15T00:00:00Z</vt:filetime>
  </property>
</Properties>
</file>